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38E4B" w14:textId="77777777" w:rsidR="00C940E8" w:rsidRPr="00823D15" w:rsidRDefault="00C940E8" w:rsidP="00C940E8">
      <w:pPr>
        <w:pStyle w:val="Sinespaciado"/>
        <w:rPr>
          <w:b/>
          <w:sz w:val="24"/>
          <w:szCs w:val="24"/>
        </w:rPr>
      </w:pPr>
      <w:r w:rsidRPr="00823D15">
        <w:rPr>
          <w:b/>
          <w:sz w:val="24"/>
          <w:szCs w:val="24"/>
        </w:rPr>
        <w:t>DESCRIPCIÓN</w:t>
      </w:r>
    </w:p>
    <w:p w14:paraId="6E36B626" w14:textId="512AFF44" w:rsidR="00823D15" w:rsidRPr="00823D15" w:rsidRDefault="00823D15" w:rsidP="00C940E8">
      <w:pPr>
        <w:pStyle w:val="Sinespaciado"/>
        <w:jc w:val="both"/>
        <w:rPr>
          <w:sz w:val="24"/>
          <w:szCs w:val="24"/>
        </w:rPr>
      </w:pPr>
      <w:r w:rsidRPr="00823D15">
        <w:rPr>
          <w:sz w:val="24"/>
          <w:szCs w:val="24"/>
        </w:rPr>
        <w:t>Permite a una persona inscrita en el Registro de Elegibles de la Dirección General de Servicio Civil, recibir un puntaje adicional si su carrera está acreditada por el Sistema Nacional de Acreditació</w:t>
      </w:r>
      <w:bookmarkStart w:id="0" w:name="_GoBack"/>
      <w:bookmarkEnd w:id="0"/>
      <w:r w:rsidRPr="00823D15">
        <w:rPr>
          <w:sz w:val="24"/>
          <w:szCs w:val="24"/>
        </w:rPr>
        <w:t>n de la Educación Superior (SINAES)</w:t>
      </w:r>
      <w:r w:rsidR="00AC428E">
        <w:rPr>
          <w:sz w:val="24"/>
          <w:szCs w:val="24"/>
        </w:rPr>
        <w:t xml:space="preserve">, y (o) a una persona inscrita en el Registro de Elegibles, en el Estrato Gerencial y el Estrato Profesional del Título I del Estatuto de Servicio Civil, recibir un puntaje adicional por acreditación del idioma inglés.  El puntaje otorgado para la acreditación del idioma inglés, previa comprobación, será el que se establece en al Resolución DG-137-2010 del 18 de mayo del 2010 y Resolución DG-094-2012 del 26 de marzo del 2012, ambas emitidas por la Dirección General de Servicio Civil. </w:t>
      </w:r>
    </w:p>
    <w:p w14:paraId="43F6C704" w14:textId="55F80167" w:rsidR="00C940E8" w:rsidRPr="00823D15" w:rsidRDefault="00AB132C" w:rsidP="00C940E8">
      <w:pPr>
        <w:pStyle w:val="Sinespaciado"/>
        <w:jc w:val="both"/>
        <w:rPr>
          <w:sz w:val="24"/>
          <w:szCs w:val="24"/>
        </w:rPr>
      </w:pPr>
      <w:r>
        <w:rPr>
          <w:noProof/>
          <w:sz w:val="24"/>
          <w:szCs w:val="24"/>
          <w:lang w:eastAsia="es-CR"/>
        </w:rPr>
        <mc:AlternateContent>
          <mc:Choice Requires="wps">
            <w:drawing>
              <wp:anchor distT="0" distB="0" distL="114300" distR="114300" simplePos="0" relativeHeight="251658240" behindDoc="0" locked="0" layoutInCell="1" allowOverlap="1" wp14:anchorId="0BF51A3D" wp14:editId="053ED181">
                <wp:simplePos x="0" y="0"/>
                <wp:positionH relativeFrom="column">
                  <wp:posOffset>-25400</wp:posOffset>
                </wp:positionH>
                <wp:positionV relativeFrom="paragraph">
                  <wp:posOffset>83820</wp:posOffset>
                </wp:positionV>
                <wp:extent cx="7329805" cy="50800"/>
                <wp:effectExtent l="3175" t="0" r="1270" b="127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9805" cy="50800"/>
                        </a:xfrm>
                        <a:prstGeom prst="rect">
                          <a:avLst/>
                        </a:prstGeom>
                        <a:solidFill>
                          <a:srgbClr val="005CA9"/>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F2BD3" id="Rectangle 2" o:spid="_x0000_s1026" style="position:absolute;margin-left:-2pt;margin-top:6.6pt;width:577.15pt;height: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" fillcolor="#005ca9" stroked="f" strokecolor="#f2f2f2 [3041]" strokeweight="3pt">
                <v:shadow color="#4e6128 [1606]" opacity=".5" offset="1pt"/>
              </v:rect>
            </w:pict>
          </mc:Fallback>
        </mc:AlternateContent>
      </w:r>
    </w:p>
    <w:p w14:paraId="6D3DBDFD" w14:textId="77777777" w:rsidR="00C940E8" w:rsidRPr="00823D15" w:rsidRDefault="00C940E8" w:rsidP="00C940E8">
      <w:pPr>
        <w:pStyle w:val="Sinespaciado"/>
        <w:rPr>
          <w:b/>
          <w:sz w:val="24"/>
          <w:szCs w:val="24"/>
        </w:rPr>
      </w:pPr>
      <w:r w:rsidRPr="00823D15">
        <w:rPr>
          <w:b/>
          <w:sz w:val="24"/>
          <w:szCs w:val="24"/>
        </w:rPr>
        <w:t>REQUISITOS</w:t>
      </w:r>
    </w:p>
    <w:p w14:paraId="549DE59E" w14:textId="2A4013C5" w:rsidR="00823D15" w:rsidRPr="00823D15" w:rsidRDefault="0088556D" w:rsidP="00C940E8">
      <w:pPr>
        <w:pStyle w:val="Sinespaciado"/>
        <w:jc w:val="both"/>
        <w:rPr>
          <w:sz w:val="24"/>
          <w:szCs w:val="24"/>
        </w:rPr>
      </w:pPr>
      <w:r>
        <w:rPr>
          <w:sz w:val="24"/>
          <w:szCs w:val="24"/>
        </w:rPr>
        <w:t xml:space="preserve">Presentar solicitud ante el Área de Reclutamiento y Selección de Personal de la Dirección General de Servicio Civil, vía correo electrónico a la dirección:  </w:t>
      </w:r>
      <w:hyperlink r:id="rId8" w:history="1">
        <w:r w:rsidRPr="00214CAA">
          <w:rPr>
            <w:rStyle w:val="Hipervnculo"/>
            <w:sz w:val="24"/>
            <w:szCs w:val="24"/>
          </w:rPr>
          <w:t>consultasUSI@dgsc.go.cr</w:t>
        </w:r>
      </w:hyperlink>
      <w:r>
        <w:rPr>
          <w:sz w:val="24"/>
          <w:szCs w:val="24"/>
        </w:rPr>
        <w:t xml:space="preserve"> indicando el nombre completo, conocido como, número de cédula, así como señalando un medio para atender notificaciones, adjuntando el título universitario escaneado para el reconocimiento de puntos adicionales por carreras acreditadas por el Sistema Nacional de Acreditación de la Educación Superior y (o)</w:t>
      </w:r>
      <w:r w:rsidR="00FE770B">
        <w:rPr>
          <w:sz w:val="24"/>
          <w:szCs w:val="24"/>
        </w:rPr>
        <w:t xml:space="preserve"> </w:t>
      </w:r>
      <w:r>
        <w:rPr>
          <w:sz w:val="24"/>
          <w:szCs w:val="24"/>
        </w:rPr>
        <w:t>la certificación escaneada, en la que conste la acreditación del idioma inglés avalada por la instancia respectiva, para el reconocimiento de puntos adicionales por acreditación del idioma inglés, según sea el caso que corresponda para el presente trámite.  Esta petición debe ser escaneada con firma física o firma digital.</w:t>
      </w:r>
    </w:p>
    <w:p w14:paraId="3F215CD6" w14:textId="7F5C241A" w:rsidR="003A6D29" w:rsidRPr="00823D15" w:rsidRDefault="00AB132C" w:rsidP="00C940E8">
      <w:pPr>
        <w:pStyle w:val="Sinespaciado"/>
        <w:jc w:val="both"/>
        <w:rPr>
          <w:sz w:val="24"/>
          <w:szCs w:val="24"/>
        </w:rPr>
      </w:pPr>
      <w:r>
        <w:rPr>
          <w:noProof/>
          <w:sz w:val="24"/>
          <w:szCs w:val="24"/>
          <w:lang w:eastAsia="es-CR"/>
        </w:rPr>
        <mc:AlternateContent>
          <mc:Choice Requires="wps">
            <w:drawing>
              <wp:anchor distT="0" distB="0" distL="114300" distR="114300" simplePos="0" relativeHeight="251659264" behindDoc="0" locked="0" layoutInCell="1" allowOverlap="1" wp14:anchorId="54FC55C6" wp14:editId="3C435D39">
                <wp:simplePos x="0" y="0"/>
                <wp:positionH relativeFrom="column">
                  <wp:posOffset>-25400</wp:posOffset>
                </wp:positionH>
                <wp:positionV relativeFrom="paragraph">
                  <wp:posOffset>43815</wp:posOffset>
                </wp:positionV>
                <wp:extent cx="7329805" cy="50800"/>
                <wp:effectExtent l="3175" t="2540" r="127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9805" cy="50800"/>
                        </a:xfrm>
                        <a:prstGeom prst="rect">
                          <a:avLst/>
                        </a:prstGeom>
                        <a:solidFill>
                          <a:srgbClr val="005CA9"/>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65ABD" id="Rectangle 8" o:spid="_x0000_s1026" style="position:absolute;margin-left:-2pt;margin-top:3.45pt;width:577.15pt;height: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" fillcolor="#005ca9" stroked="f" strokecolor="#f2f2f2 [3041]" strokeweight="3pt">
                <v:shadow color="#4e6128 [1606]" opacity=".5" offset="1pt"/>
              </v:rect>
            </w:pict>
          </mc:Fallback>
        </mc:AlternateContent>
      </w:r>
    </w:p>
    <w:p w14:paraId="7DF34273" w14:textId="77777777" w:rsidR="00C940E8" w:rsidRPr="00823D15" w:rsidRDefault="00891929" w:rsidP="00C940E8">
      <w:pPr>
        <w:pStyle w:val="Sinespaciado"/>
        <w:rPr>
          <w:b/>
          <w:sz w:val="24"/>
          <w:szCs w:val="24"/>
        </w:rPr>
      </w:pPr>
      <w:r w:rsidRPr="00823D15">
        <w:rPr>
          <w:b/>
          <w:sz w:val="24"/>
          <w:szCs w:val="24"/>
        </w:rPr>
        <w:t>PROCEDIMIENTO</w:t>
      </w:r>
    </w:p>
    <w:p w14:paraId="22568677" w14:textId="542FF158" w:rsidR="00823D15" w:rsidRDefault="00823D15" w:rsidP="003D4FBD">
      <w:pPr>
        <w:pStyle w:val="Sinespaciado"/>
        <w:numPr>
          <w:ilvl w:val="0"/>
          <w:numId w:val="1"/>
        </w:numPr>
        <w:jc w:val="both"/>
        <w:rPr>
          <w:sz w:val="24"/>
          <w:szCs w:val="24"/>
        </w:rPr>
      </w:pPr>
      <w:r w:rsidRPr="00823D15">
        <w:rPr>
          <w:sz w:val="24"/>
          <w:szCs w:val="24"/>
        </w:rPr>
        <w:t xml:space="preserve">La persona interesada debe </w:t>
      </w:r>
      <w:r w:rsidR="00363F15">
        <w:rPr>
          <w:sz w:val="24"/>
          <w:szCs w:val="24"/>
        </w:rPr>
        <w:t>enviar su solicitud vía correo electrónico ante el Área de Reclutamiento y Selección de Personal de la Dirección General de Servicio Civil y adjuntar el título universitario escaneado y (o) la certificación escaneada, según sea el caso que corresponda.</w:t>
      </w:r>
    </w:p>
    <w:p w14:paraId="2D1D32BB" w14:textId="2DBB66C6" w:rsidR="00363F15" w:rsidRDefault="00363F15" w:rsidP="003D4FBD">
      <w:pPr>
        <w:pStyle w:val="Sinespaciado"/>
        <w:numPr>
          <w:ilvl w:val="0"/>
          <w:numId w:val="1"/>
        </w:numPr>
        <w:jc w:val="both"/>
        <w:rPr>
          <w:sz w:val="24"/>
          <w:szCs w:val="24"/>
        </w:rPr>
      </w:pPr>
      <w:r>
        <w:rPr>
          <w:sz w:val="24"/>
          <w:szCs w:val="24"/>
        </w:rPr>
        <w:t>El funcionario responsable en el Área de Reclutamiento y Selección de Personal de la Dirección General de Servicio Civil estudiará el caso y procederá a aplicar la normativa vigente.</w:t>
      </w:r>
    </w:p>
    <w:p w14:paraId="09628E14" w14:textId="6C633AEC" w:rsidR="00363F15" w:rsidRPr="00823D15" w:rsidRDefault="00363F15" w:rsidP="003D4FBD">
      <w:pPr>
        <w:pStyle w:val="Sinespaciado"/>
        <w:numPr>
          <w:ilvl w:val="0"/>
          <w:numId w:val="1"/>
        </w:numPr>
        <w:jc w:val="both"/>
        <w:rPr>
          <w:sz w:val="24"/>
          <w:szCs w:val="24"/>
        </w:rPr>
      </w:pPr>
      <w:r>
        <w:rPr>
          <w:sz w:val="24"/>
          <w:szCs w:val="24"/>
        </w:rPr>
        <w:t>El profesional responsable en el Área de Reclutamiento y Selección de Personal de la Dirección General de Servicio Civil informará al medio señalado para atender notificaciones por la persona interesada, el resultado de su solicitud.</w:t>
      </w:r>
    </w:p>
    <w:p w14:paraId="6C715174" w14:textId="2F8A0F81" w:rsidR="002F77D8" w:rsidRPr="00823D15" w:rsidRDefault="00AB132C" w:rsidP="00C940E8">
      <w:pPr>
        <w:pStyle w:val="Sinespaciado"/>
        <w:rPr>
          <w:b/>
          <w:sz w:val="24"/>
          <w:szCs w:val="24"/>
        </w:rPr>
      </w:pPr>
      <w:r>
        <w:rPr>
          <w:noProof/>
          <w:sz w:val="24"/>
          <w:szCs w:val="24"/>
          <w:lang w:eastAsia="es-CR"/>
        </w:rPr>
        <mc:AlternateContent>
          <mc:Choice Requires="wps">
            <w:drawing>
              <wp:anchor distT="0" distB="0" distL="114300" distR="114300" simplePos="0" relativeHeight="251660288" behindDoc="0" locked="0" layoutInCell="1" allowOverlap="1" wp14:anchorId="6F736EEF" wp14:editId="48DBB3B5">
                <wp:simplePos x="0" y="0"/>
                <wp:positionH relativeFrom="column">
                  <wp:posOffset>-25400</wp:posOffset>
                </wp:positionH>
                <wp:positionV relativeFrom="paragraph">
                  <wp:posOffset>115570</wp:posOffset>
                </wp:positionV>
                <wp:extent cx="7329805" cy="50800"/>
                <wp:effectExtent l="3175" t="0" r="127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9805" cy="50800"/>
                        </a:xfrm>
                        <a:prstGeom prst="rect">
                          <a:avLst/>
                        </a:prstGeom>
                        <a:solidFill>
                          <a:srgbClr val="005CA9"/>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874AA" id="Rectangle 9" o:spid="_x0000_s1026" style="position:absolute;margin-left:-2pt;margin-top:9.1pt;width:577.15pt;height: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" fillcolor="#005ca9" stroked="f" strokecolor="#f2f2f2 [3041]" strokeweight="3pt">
                <v:shadow color="#4e6128 [1606]" opacity=".5" offset="1pt"/>
              </v:rect>
            </w:pict>
          </mc:Fallback>
        </mc:AlternateContent>
      </w:r>
    </w:p>
    <w:p w14:paraId="524EC141" w14:textId="7C281B25" w:rsidR="00F53B40" w:rsidRPr="00823D15" w:rsidRDefault="00FF1EBA" w:rsidP="00FF1EBA">
      <w:pPr>
        <w:pStyle w:val="Sinespaciado"/>
        <w:rPr>
          <w:sz w:val="24"/>
          <w:szCs w:val="24"/>
        </w:rPr>
      </w:pPr>
      <w:r w:rsidRPr="00823D15">
        <w:rPr>
          <w:b/>
          <w:sz w:val="24"/>
          <w:szCs w:val="24"/>
        </w:rPr>
        <w:t xml:space="preserve">FUNDAMENTO NORMATIVO: </w:t>
      </w:r>
      <w:r w:rsidR="00823D15" w:rsidRPr="00823D15">
        <w:rPr>
          <w:sz w:val="24"/>
          <w:szCs w:val="24"/>
        </w:rPr>
        <w:t xml:space="preserve">Artículo 5° del Decreto </w:t>
      </w:r>
      <w:proofErr w:type="spellStart"/>
      <w:r w:rsidR="00823D15" w:rsidRPr="00823D15">
        <w:rPr>
          <w:sz w:val="24"/>
          <w:szCs w:val="24"/>
        </w:rPr>
        <w:t>N°</w:t>
      </w:r>
      <w:proofErr w:type="spellEnd"/>
      <w:r w:rsidR="00823D15" w:rsidRPr="00823D15">
        <w:rPr>
          <w:sz w:val="24"/>
          <w:szCs w:val="24"/>
        </w:rPr>
        <w:t xml:space="preserve"> 39092-MP del 1 de junio de 2015 y publicado en La Gaceta </w:t>
      </w:r>
      <w:proofErr w:type="spellStart"/>
      <w:r w:rsidR="00823D15" w:rsidRPr="00823D15">
        <w:rPr>
          <w:sz w:val="24"/>
          <w:szCs w:val="24"/>
        </w:rPr>
        <w:t>N°</w:t>
      </w:r>
      <w:proofErr w:type="spellEnd"/>
      <w:r w:rsidR="00823D15" w:rsidRPr="00823D15">
        <w:rPr>
          <w:sz w:val="24"/>
          <w:szCs w:val="24"/>
        </w:rPr>
        <w:t xml:space="preserve"> 159 del 17 de agosto de 2015. Modificado según Decreto</w:t>
      </w:r>
      <w:r w:rsidR="00FB3677">
        <w:rPr>
          <w:sz w:val="24"/>
          <w:szCs w:val="24"/>
        </w:rPr>
        <w:t>s</w:t>
      </w:r>
      <w:r w:rsidR="00823D15" w:rsidRPr="00823D15">
        <w:rPr>
          <w:sz w:val="24"/>
          <w:szCs w:val="24"/>
        </w:rPr>
        <w:t xml:space="preserve"> </w:t>
      </w:r>
      <w:proofErr w:type="spellStart"/>
      <w:r w:rsidR="00823D15" w:rsidRPr="00823D15">
        <w:rPr>
          <w:sz w:val="24"/>
          <w:szCs w:val="24"/>
        </w:rPr>
        <w:t>N°</w:t>
      </w:r>
      <w:proofErr w:type="spellEnd"/>
      <w:r w:rsidR="00823D15" w:rsidRPr="00823D15">
        <w:rPr>
          <w:sz w:val="24"/>
          <w:szCs w:val="24"/>
        </w:rPr>
        <w:t xml:space="preserve"> 40228- MP publicado en La Gaceta </w:t>
      </w:r>
      <w:proofErr w:type="spellStart"/>
      <w:r w:rsidR="00823D15" w:rsidRPr="00823D15">
        <w:rPr>
          <w:sz w:val="24"/>
          <w:szCs w:val="24"/>
        </w:rPr>
        <w:t>N°</w:t>
      </w:r>
      <w:proofErr w:type="spellEnd"/>
      <w:r w:rsidR="00823D15" w:rsidRPr="00823D15">
        <w:rPr>
          <w:sz w:val="24"/>
          <w:szCs w:val="24"/>
        </w:rPr>
        <w:t xml:space="preserve"> 102 del 31 de mayo de 2017</w:t>
      </w:r>
      <w:r w:rsidR="00FB3677">
        <w:rPr>
          <w:sz w:val="24"/>
          <w:szCs w:val="24"/>
        </w:rPr>
        <w:t xml:space="preserve"> y No 42203-MP publicado en la Gaceta No 32 del 18 de febrero del 2020.</w:t>
      </w:r>
    </w:p>
    <w:p w14:paraId="3258CD08" w14:textId="640B8DEC" w:rsidR="00FF1EBA" w:rsidRPr="00823D15" w:rsidRDefault="00AB132C" w:rsidP="00FF1EBA">
      <w:pPr>
        <w:pStyle w:val="Sinespaciado"/>
        <w:rPr>
          <w:sz w:val="24"/>
          <w:szCs w:val="24"/>
        </w:rPr>
      </w:pPr>
      <w:r>
        <w:rPr>
          <w:noProof/>
          <w:sz w:val="24"/>
          <w:szCs w:val="24"/>
          <w:lang w:eastAsia="es-CR"/>
        </w:rPr>
        <mc:AlternateContent>
          <mc:Choice Requires="wps">
            <w:drawing>
              <wp:anchor distT="0" distB="0" distL="114300" distR="114300" simplePos="0" relativeHeight="251661312" behindDoc="0" locked="0" layoutInCell="1" allowOverlap="1" wp14:anchorId="3A73B724" wp14:editId="4309A4FE">
                <wp:simplePos x="0" y="0"/>
                <wp:positionH relativeFrom="column">
                  <wp:posOffset>-25400</wp:posOffset>
                </wp:positionH>
                <wp:positionV relativeFrom="paragraph">
                  <wp:posOffset>43180</wp:posOffset>
                </wp:positionV>
                <wp:extent cx="7329805" cy="50800"/>
                <wp:effectExtent l="3175" t="3175" r="1270" b="317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9805" cy="50800"/>
                        </a:xfrm>
                        <a:prstGeom prst="rect">
                          <a:avLst/>
                        </a:prstGeom>
                        <a:solidFill>
                          <a:srgbClr val="005CA9"/>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58F23" id="Rectangle 10" o:spid="_x0000_s1026" style="position:absolute;margin-left:-2pt;margin-top:3.4pt;width:577.15pt;height: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" fillcolor="#005ca9" stroked="f" strokecolor="#f2f2f2 [3041]" strokeweight="3pt">
                <v:shadow color="#4e6128 [1606]" opacity=".5" offset="1pt"/>
              </v:rect>
            </w:pict>
          </mc:Fallback>
        </mc:AlternateContent>
      </w:r>
    </w:p>
    <w:tbl>
      <w:tblPr>
        <w:tblStyle w:val="Tablaconcuadrcula"/>
        <w:tblW w:w="10881"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3510"/>
        <w:gridCol w:w="1276"/>
        <w:gridCol w:w="6095"/>
      </w:tblGrid>
      <w:tr w:rsidR="00FF1EBA" w:rsidRPr="00823D15" w14:paraId="11EE3E6F" w14:textId="77777777" w:rsidTr="002C39C3">
        <w:trPr>
          <w:trHeight w:val="336"/>
        </w:trPr>
        <w:tc>
          <w:tcPr>
            <w:tcW w:w="3510" w:type="dxa"/>
          </w:tcPr>
          <w:p w14:paraId="13BE6D66" w14:textId="77777777" w:rsidR="00FF1EBA" w:rsidRPr="00823D15" w:rsidRDefault="00FF1EBA" w:rsidP="002C39C3">
            <w:pPr>
              <w:pStyle w:val="Sinespaciado"/>
              <w:rPr>
                <w:b/>
                <w:sz w:val="24"/>
                <w:szCs w:val="24"/>
              </w:rPr>
            </w:pPr>
            <w:r w:rsidRPr="00823D15">
              <w:rPr>
                <w:b/>
                <w:sz w:val="24"/>
                <w:szCs w:val="24"/>
              </w:rPr>
              <w:t>Plazo para resolver</w:t>
            </w:r>
            <w:r w:rsidR="002C39C3">
              <w:rPr>
                <w:b/>
                <w:sz w:val="24"/>
                <w:szCs w:val="24"/>
              </w:rPr>
              <w:t xml:space="preserve">: </w:t>
            </w:r>
            <w:r w:rsidRPr="00823D15">
              <w:rPr>
                <w:sz w:val="24"/>
                <w:szCs w:val="24"/>
              </w:rPr>
              <w:t>10 días hábiles desde el momento de ser recibido en esta</w:t>
            </w:r>
            <w:r w:rsidR="002C39C3">
              <w:rPr>
                <w:sz w:val="24"/>
                <w:szCs w:val="24"/>
              </w:rPr>
              <w:t xml:space="preserve"> </w:t>
            </w:r>
            <w:r w:rsidRPr="00823D15">
              <w:rPr>
                <w:sz w:val="24"/>
                <w:szCs w:val="24"/>
              </w:rPr>
              <w:t>Dirección.</w:t>
            </w:r>
          </w:p>
        </w:tc>
        <w:tc>
          <w:tcPr>
            <w:tcW w:w="1276" w:type="dxa"/>
          </w:tcPr>
          <w:p w14:paraId="0B778C18" w14:textId="77777777" w:rsidR="00FF1EBA" w:rsidRPr="00823D15" w:rsidRDefault="00FF1EBA" w:rsidP="00FF1EBA">
            <w:pPr>
              <w:pStyle w:val="Sinespaciado"/>
              <w:rPr>
                <w:b/>
                <w:sz w:val="24"/>
                <w:szCs w:val="24"/>
              </w:rPr>
            </w:pPr>
            <w:r w:rsidRPr="00823D15">
              <w:rPr>
                <w:b/>
                <w:sz w:val="24"/>
                <w:szCs w:val="24"/>
              </w:rPr>
              <w:t xml:space="preserve">Vigencia: </w:t>
            </w:r>
            <w:r w:rsidRPr="00823D15">
              <w:rPr>
                <w:sz w:val="24"/>
                <w:szCs w:val="24"/>
              </w:rPr>
              <w:t>Indefinida</w:t>
            </w:r>
          </w:p>
        </w:tc>
        <w:tc>
          <w:tcPr>
            <w:tcW w:w="6095" w:type="dxa"/>
          </w:tcPr>
          <w:p w14:paraId="04462461" w14:textId="77777777" w:rsidR="00FF1EBA" w:rsidRPr="00823D15" w:rsidRDefault="00FF1EBA" w:rsidP="00BD01B9">
            <w:pPr>
              <w:pStyle w:val="Textosinformato"/>
              <w:rPr>
                <w:rFonts w:asciiTheme="minorHAnsi" w:hAnsiTheme="minorHAnsi"/>
                <w:sz w:val="24"/>
                <w:szCs w:val="24"/>
              </w:rPr>
            </w:pPr>
            <w:r w:rsidRPr="00823D15">
              <w:rPr>
                <w:rFonts w:asciiTheme="minorHAnsi" w:hAnsiTheme="minorHAnsi"/>
                <w:b/>
                <w:sz w:val="24"/>
                <w:szCs w:val="24"/>
              </w:rPr>
              <w:t>Nota</w:t>
            </w:r>
            <w:r w:rsidRPr="00823D15">
              <w:rPr>
                <w:rFonts w:asciiTheme="minorHAnsi" w:hAnsiTheme="minorHAnsi"/>
                <w:sz w:val="24"/>
                <w:szCs w:val="24"/>
              </w:rPr>
              <w:t>: La realización de este trámite es gratuita.  Costos de fotocopias de documentos necesarios para la presentación del trámite deben ser cubiertos por la persona interesada.</w:t>
            </w:r>
          </w:p>
        </w:tc>
      </w:tr>
    </w:tbl>
    <w:p w14:paraId="7BDDEDB4" w14:textId="77777777" w:rsidR="00E84E9F" w:rsidRPr="00455C21" w:rsidRDefault="00E84E9F" w:rsidP="002C39C3">
      <w:pPr>
        <w:pStyle w:val="Sinespaciado"/>
        <w:jc w:val="center"/>
        <w:rPr>
          <w:sz w:val="24"/>
          <w:szCs w:val="24"/>
        </w:rPr>
      </w:pPr>
    </w:p>
    <w:sectPr w:rsidR="00E84E9F" w:rsidRPr="00455C21" w:rsidSect="002C39C3">
      <w:headerReference w:type="default" r:id="rId9"/>
      <w:pgSz w:w="12240" w:h="15840"/>
      <w:pgMar w:top="567"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286BF" w14:textId="77777777" w:rsidR="00883344" w:rsidRDefault="00883344" w:rsidP="00FB4FCF">
      <w:pPr>
        <w:spacing w:after="0" w:line="240" w:lineRule="auto"/>
      </w:pPr>
      <w:r>
        <w:separator/>
      </w:r>
    </w:p>
  </w:endnote>
  <w:endnote w:type="continuationSeparator" w:id="0">
    <w:p w14:paraId="4AE38C77" w14:textId="77777777" w:rsidR="00883344" w:rsidRDefault="00883344" w:rsidP="00FB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6A3C9" w14:textId="77777777" w:rsidR="00883344" w:rsidRDefault="00883344" w:rsidP="00FB4FCF">
      <w:pPr>
        <w:spacing w:after="0" w:line="240" w:lineRule="auto"/>
      </w:pPr>
      <w:r>
        <w:separator/>
      </w:r>
    </w:p>
  </w:footnote>
  <w:footnote w:type="continuationSeparator" w:id="0">
    <w:p w14:paraId="70B653FC" w14:textId="77777777" w:rsidR="00883344" w:rsidRDefault="00883344" w:rsidP="00FB4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A71C" w14:textId="2DD08E62" w:rsidR="00FB4FCF" w:rsidRDefault="001B565B">
    <w:pPr>
      <w:pStyle w:val="Encabezado"/>
    </w:pPr>
    <w:r>
      <w:rPr>
        <w:noProof/>
        <w:lang w:eastAsia="es-CR"/>
      </w:rPr>
      <w:drawing>
        <wp:anchor distT="0" distB="0" distL="114300" distR="114300" simplePos="0" relativeHeight="251661312" behindDoc="1" locked="0" layoutInCell="1" allowOverlap="1" wp14:anchorId="289033A9" wp14:editId="3F1A9DFB">
          <wp:simplePos x="0" y="0"/>
          <wp:positionH relativeFrom="column">
            <wp:posOffset>-466725</wp:posOffset>
          </wp:positionH>
          <wp:positionV relativeFrom="paragraph">
            <wp:posOffset>-449580</wp:posOffset>
          </wp:positionV>
          <wp:extent cx="7766050" cy="752475"/>
          <wp:effectExtent l="19050" t="0" r="6350" b="0"/>
          <wp:wrapNone/>
          <wp:docPr id="2" name="1 Imagen" descr="Encabezado, Logo Dirección General de Servicio Civil.&#10;Identificador de trámite asociado al Área de Reclutamiento y Selección de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der-04.jpg"/>
                  <pic:cNvPicPr/>
                </pic:nvPicPr>
                <pic:blipFill>
                  <a:blip r:embed="rId1"/>
                  <a:stretch>
                    <a:fillRect/>
                  </a:stretch>
                </pic:blipFill>
                <pic:spPr>
                  <a:xfrm>
                    <a:off x="0" y="0"/>
                    <a:ext cx="7766050" cy="752475"/>
                  </a:xfrm>
                  <a:prstGeom prst="rect">
                    <a:avLst/>
                  </a:prstGeom>
                </pic:spPr>
              </pic:pic>
            </a:graphicData>
          </a:graphic>
        </wp:anchor>
      </w:drawing>
    </w:r>
    <w:r w:rsidR="008C1BAB">
      <w:rPr>
        <w:noProof/>
        <w:lang w:eastAsia="es-CR"/>
      </w:rPr>
      <w:drawing>
        <wp:anchor distT="0" distB="0" distL="114300" distR="114300" simplePos="0" relativeHeight="251664384" behindDoc="0" locked="0" layoutInCell="1" allowOverlap="1" wp14:anchorId="7B2B79E0" wp14:editId="4DEF8275">
          <wp:simplePos x="0" y="0"/>
          <wp:positionH relativeFrom="column">
            <wp:posOffset>6257925</wp:posOffset>
          </wp:positionH>
          <wp:positionV relativeFrom="paragraph">
            <wp:posOffset>-363855</wp:posOffset>
          </wp:positionV>
          <wp:extent cx="570230" cy="581025"/>
          <wp:effectExtent l="19050" t="0" r="1270" b="0"/>
          <wp:wrapNone/>
          <wp:docPr id="3" name="2 Imagen" descr="Ícono del Área de Reclutamiento y Selección de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lutamiento.png"/>
                  <pic:cNvPicPr/>
                </pic:nvPicPr>
                <pic:blipFill>
                  <a:blip r:embed="rId2"/>
                  <a:stretch>
                    <a:fillRect/>
                  </a:stretch>
                </pic:blipFill>
                <pic:spPr>
                  <a:xfrm>
                    <a:off x="0" y="0"/>
                    <a:ext cx="570230" cy="581025"/>
                  </a:xfrm>
                  <a:prstGeom prst="rect">
                    <a:avLst/>
                  </a:prstGeom>
                </pic:spPr>
              </pic:pic>
            </a:graphicData>
          </a:graphic>
        </wp:anchor>
      </w:drawing>
    </w:r>
    <w:r w:rsidR="00AB132C">
      <w:rPr>
        <w:noProof/>
        <w:lang w:eastAsia="es-CR"/>
      </w:rPr>
      <mc:AlternateContent>
        <mc:Choice Requires="wps">
          <w:drawing>
            <wp:anchor distT="0" distB="0" distL="114300" distR="114300" simplePos="0" relativeHeight="251662336" behindDoc="0" locked="0" layoutInCell="1" allowOverlap="1" wp14:anchorId="786C948C" wp14:editId="0583D6B5">
              <wp:simplePos x="0" y="0"/>
              <wp:positionH relativeFrom="column">
                <wp:posOffset>467995</wp:posOffset>
              </wp:positionH>
              <wp:positionV relativeFrom="paragraph">
                <wp:posOffset>47625</wp:posOffset>
              </wp:positionV>
              <wp:extent cx="5541645" cy="882650"/>
              <wp:effectExtent l="1270" t="1905" r="63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340C" w14:textId="77777777" w:rsidR="00FF1EBA" w:rsidRPr="0088556D" w:rsidRDefault="00FF1EBA" w:rsidP="00FF1EBA">
                          <w:pPr>
                            <w:pStyle w:val="Sinespaciado"/>
                            <w:jc w:val="right"/>
                            <w:rPr>
                              <w:b/>
                              <w:sz w:val="20"/>
                              <w:szCs w:val="20"/>
                              <w:lang w:val="es-ES"/>
                            </w:rPr>
                          </w:pPr>
                          <w:r w:rsidRPr="0088556D">
                            <w:rPr>
                              <w:b/>
                              <w:sz w:val="20"/>
                              <w:szCs w:val="20"/>
                              <w:lang w:val="es-ES"/>
                            </w:rPr>
                            <w:t>Área de Reclutamiento y Selección de Personal</w:t>
                          </w:r>
                        </w:p>
                        <w:p w14:paraId="461F8FD1" w14:textId="21AAB68E" w:rsidR="00FF1EBA" w:rsidRPr="0088556D" w:rsidRDefault="00830345" w:rsidP="00FF1EBA">
                          <w:pPr>
                            <w:pStyle w:val="Sinespaciado"/>
                            <w:jc w:val="right"/>
                            <w:rPr>
                              <w:lang w:val="es-ES"/>
                            </w:rPr>
                          </w:pPr>
                          <w:r>
                            <w:rPr>
                              <w:lang w:val="es-ES"/>
                            </w:rPr>
                            <w:t xml:space="preserve">Del </w:t>
                          </w:r>
                          <w:r w:rsidR="003A6D29" w:rsidRPr="0088556D">
                            <w:rPr>
                              <w:lang w:val="es-ES"/>
                            </w:rPr>
                            <w:t>Reconocimiento de puntos adicionales</w:t>
                          </w:r>
                        </w:p>
                        <w:p w14:paraId="43DD2E80" w14:textId="22041979" w:rsidR="00FB4FCF" w:rsidRPr="0088556D" w:rsidRDefault="003A6D29" w:rsidP="00FF1EBA">
                          <w:pPr>
                            <w:pStyle w:val="Sinespaciado"/>
                            <w:jc w:val="right"/>
                            <w:rPr>
                              <w:lang w:val="es-ES"/>
                            </w:rPr>
                          </w:pPr>
                          <w:r w:rsidRPr="0088556D">
                            <w:rPr>
                              <w:lang w:val="es-ES"/>
                            </w:rPr>
                            <w:t xml:space="preserve">por carreras acreditadas por </w:t>
                          </w:r>
                          <w:r w:rsidR="0088556D" w:rsidRPr="0088556D">
                            <w:rPr>
                              <w:lang w:val="es-ES"/>
                            </w:rPr>
                            <w:t>el Sistema Nacional de Acreditación de la Educación Superior y (o) por acreditación del idioma inglés.  Título 1. De la Carrera Administrativa.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6C948C" id="_x0000_t202" coordsize="21600,21600" o:spt="202" path="m,l,21600r21600,l21600,xe">
              <v:stroke joinstyle="miter"/>
              <v:path gradientshapeok="t" o:connecttype="rect"/>
            </v:shapetype>
            <v:shape id="Text Box 2" o:spid="_x0000_s1026" type="#_x0000_t202" style="position:absolute;margin-left:36.85pt;margin-top:3.75pt;width:436.35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J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" filled="f" stroked="f">
              <v:textbox>
                <w:txbxContent>
                  <w:p w14:paraId="2FFE340C" w14:textId="77777777" w:rsidR="00FF1EBA" w:rsidRPr="0088556D" w:rsidRDefault="00FF1EBA" w:rsidP="00FF1EBA">
                    <w:pPr>
                      <w:pStyle w:val="Sinespaciado"/>
                      <w:jc w:val="right"/>
                      <w:rPr>
                        <w:b/>
                        <w:sz w:val="20"/>
                        <w:szCs w:val="20"/>
                        <w:lang w:val="es-ES"/>
                      </w:rPr>
                    </w:pPr>
                    <w:r w:rsidRPr="0088556D">
                      <w:rPr>
                        <w:b/>
                        <w:sz w:val="20"/>
                        <w:szCs w:val="20"/>
                        <w:lang w:val="es-ES"/>
                      </w:rPr>
                      <w:t>Área de Reclutamiento y Selección de Personal</w:t>
                    </w:r>
                  </w:p>
                  <w:p w14:paraId="461F8FD1" w14:textId="21AAB68E" w:rsidR="00FF1EBA" w:rsidRPr="0088556D" w:rsidRDefault="00830345" w:rsidP="00FF1EBA">
                    <w:pPr>
                      <w:pStyle w:val="Sinespaciado"/>
                      <w:jc w:val="right"/>
                      <w:rPr>
                        <w:lang w:val="es-ES"/>
                      </w:rPr>
                    </w:pPr>
                    <w:r>
                      <w:rPr>
                        <w:lang w:val="es-ES"/>
                      </w:rPr>
                      <w:t xml:space="preserve">Del </w:t>
                    </w:r>
                    <w:r w:rsidR="003A6D29" w:rsidRPr="0088556D">
                      <w:rPr>
                        <w:lang w:val="es-ES"/>
                      </w:rPr>
                      <w:t>Reconocimiento de puntos adicionales</w:t>
                    </w:r>
                  </w:p>
                  <w:p w14:paraId="43DD2E80" w14:textId="22041979" w:rsidR="00FB4FCF" w:rsidRPr="0088556D" w:rsidRDefault="003A6D29" w:rsidP="00FF1EBA">
                    <w:pPr>
                      <w:pStyle w:val="Sinespaciado"/>
                      <w:jc w:val="right"/>
                      <w:rPr>
                        <w:lang w:val="es-ES"/>
                      </w:rPr>
                    </w:pPr>
                    <w:r w:rsidRPr="0088556D">
                      <w:rPr>
                        <w:lang w:val="es-ES"/>
                      </w:rPr>
                      <w:t xml:space="preserve">por carreras acreditadas por </w:t>
                    </w:r>
                    <w:r w:rsidR="0088556D" w:rsidRPr="0088556D">
                      <w:rPr>
                        <w:lang w:val="es-ES"/>
                      </w:rPr>
                      <w:t>el Sistema Nacional de Acreditación de la Educación Superior y (o) por acreditación del idioma inglés.  Título 1. De la Carrera Administrativa.</w:t>
                    </w:r>
                  </w:p>
                </w:txbxContent>
              </v:textbox>
            </v:shape>
          </w:pict>
        </mc:Fallback>
      </mc:AlternateContent>
    </w:r>
    <w:r w:rsidR="00AB132C">
      <w:rPr>
        <w:noProof/>
        <w:lang w:val="es-ES"/>
      </w:rPr>
      <mc:AlternateContent>
        <mc:Choice Requires="wps">
          <w:drawing>
            <wp:anchor distT="0" distB="0" distL="114300" distR="114300" simplePos="0" relativeHeight="251660288" behindDoc="0" locked="0" layoutInCell="1" allowOverlap="1" wp14:anchorId="788BBB16" wp14:editId="6EADD740">
              <wp:simplePos x="0" y="0"/>
              <wp:positionH relativeFrom="column">
                <wp:posOffset>5304790</wp:posOffset>
              </wp:positionH>
              <wp:positionV relativeFrom="paragraph">
                <wp:posOffset>-281305</wp:posOffset>
              </wp:positionV>
              <wp:extent cx="864870" cy="266065"/>
              <wp:effectExtent l="0" t="0" r="254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745CE" w14:textId="77777777" w:rsidR="00FB4FCF" w:rsidRPr="00A401D5" w:rsidRDefault="00FB4FCF" w:rsidP="00A401D5">
                          <w:pPr>
                            <w:jc w:val="center"/>
                            <w:rPr>
                              <w:b/>
                              <w:color w:val="FFFFFF" w:themeColor="background1"/>
                              <w:sz w:val="24"/>
                              <w:szCs w:val="24"/>
                              <w:lang w:val="es-ES"/>
                            </w:rPr>
                          </w:pPr>
                          <w:r w:rsidRPr="00A401D5">
                            <w:rPr>
                              <w:b/>
                              <w:color w:val="FFFFFF" w:themeColor="background1"/>
                              <w:sz w:val="24"/>
                              <w:szCs w:val="24"/>
                              <w:lang w:val="es-ES"/>
                            </w:rPr>
                            <w:t>TRÁMITE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BBB16" id="Text Box 1" o:spid="_x0000_s1027" type="#_x0000_t202" style="position:absolute;margin-left:417.7pt;margin-top:-22.15pt;width:68.1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SrtgIAAL8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" filled="f" stroked="f">
              <v:textbox>
                <w:txbxContent>
                  <w:p w14:paraId="1C2745CE" w14:textId="77777777" w:rsidR="00FB4FCF" w:rsidRPr="00A401D5" w:rsidRDefault="00FB4FCF" w:rsidP="00A401D5">
                    <w:pPr>
                      <w:jc w:val="center"/>
                      <w:rPr>
                        <w:b/>
                        <w:color w:val="FFFFFF" w:themeColor="background1"/>
                        <w:sz w:val="24"/>
                        <w:szCs w:val="24"/>
                        <w:lang w:val="es-ES"/>
                      </w:rPr>
                    </w:pPr>
                    <w:r w:rsidRPr="00A401D5">
                      <w:rPr>
                        <w:b/>
                        <w:color w:val="FFFFFF" w:themeColor="background1"/>
                        <w:sz w:val="24"/>
                        <w:szCs w:val="24"/>
                        <w:lang w:val="es-ES"/>
                      </w:rPr>
                      <w:t>TRÁMITE</w:t>
                    </w:r>
                  </w:p>
                </w:txbxContent>
              </v:textbox>
            </v:shape>
          </w:pict>
        </mc:Fallback>
      </mc:AlternateContent>
    </w:r>
  </w:p>
  <w:p w14:paraId="0FC5CFD1" w14:textId="77777777" w:rsidR="00FB4FCF" w:rsidRDefault="00FB4FCF">
    <w:pPr>
      <w:pStyle w:val="Encabezado"/>
    </w:pPr>
  </w:p>
  <w:p w14:paraId="32C2351B" w14:textId="77777777" w:rsidR="00FB4FCF" w:rsidRDefault="00FB4FCF">
    <w:pPr>
      <w:pStyle w:val="Encabezado"/>
    </w:pPr>
  </w:p>
  <w:p w14:paraId="5F7C1EC7" w14:textId="77777777" w:rsidR="00FB4FCF" w:rsidRDefault="00FB4FCF">
    <w:pPr>
      <w:pStyle w:val="Encabezado"/>
    </w:pPr>
  </w:p>
  <w:p w14:paraId="37B5AD8E" w14:textId="77777777" w:rsidR="00FB4FCF" w:rsidRDefault="00FB4FCF">
    <w:pPr>
      <w:pStyle w:val="Encabezado"/>
    </w:pPr>
  </w:p>
  <w:p w14:paraId="4FD004B1" w14:textId="118F0275" w:rsidR="00FB4FCF" w:rsidRDefault="00AB132C">
    <w:pPr>
      <w:pStyle w:val="Encabezado"/>
    </w:pPr>
    <w:r>
      <w:rPr>
        <w:noProof/>
        <w:lang w:eastAsia="es-CR"/>
      </w:rPr>
      <mc:AlternateContent>
        <mc:Choice Requires="wps">
          <w:drawing>
            <wp:anchor distT="0" distB="0" distL="114300" distR="114300" simplePos="0" relativeHeight="251663360" behindDoc="1" locked="0" layoutInCell="1" allowOverlap="1" wp14:anchorId="2395417E" wp14:editId="1F080405">
              <wp:simplePos x="0" y="0"/>
              <wp:positionH relativeFrom="column">
                <wp:posOffset>-469265</wp:posOffset>
              </wp:positionH>
              <wp:positionV relativeFrom="paragraph">
                <wp:posOffset>30480</wp:posOffset>
              </wp:positionV>
              <wp:extent cx="7847965" cy="46990"/>
              <wp:effectExtent l="0" t="0" r="3175"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7965" cy="46990"/>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3B588" id="Rectangle 3" o:spid="_x0000_s1026" style="position:absolute;margin-left:-36.95pt;margin-top:2.4pt;width:617.95pt;height: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" fillcolor="black [3200]" stroked="f" strokecolor="#f2f2f2 [3041]" strokeweight="3pt">
              <v:shadow color="#7f7f7f [1601]" opacity=".5" offset="1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36A67"/>
    <w:multiLevelType w:val="hybridMultilevel"/>
    <w:tmpl w:val="2FDC841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CF"/>
    <w:rsid w:val="00016459"/>
    <w:rsid w:val="000E6D09"/>
    <w:rsid w:val="0010798B"/>
    <w:rsid w:val="00115FAF"/>
    <w:rsid w:val="001520B9"/>
    <w:rsid w:val="001761C1"/>
    <w:rsid w:val="001B565B"/>
    <w:rsid w:val="001E29D4"/>
    <w:rsid w:val="00213563"/>
    <w:rsid w:val="002C39C3"/>
    <w:rsid w:val="002F77D8"/>
    <w:rsid w:val="00335716"/>
    <w:rsid w:val="00363F15"/>
    <w:rsid w:val="003908EE"/>
    <w:rsid w:val="003A5DD2"/>
    <w:rsid w:val="003A6D29"/>
    <w:rsid w:val="003D4FBD"/>
    <w:rsid w:val="00455C21"/>
    <w:rsid w:val="004F0451"/>
    <w:rsid w:val="004F3BB4"/>
    <w:rsid w:val="005F6329"/>
    <w:rsid w:val="006279B8"/>
    <w:rsid w:val="00636C2B"/>
    <w:rsid w:val="00661852"/>
    <w:rsid w:val="00706BAB"/>
    <w:rsid w:val="00731311"/>
    <w:rsid w:val="008147E7"/>
    <w:rsid w:val="00823D15"/>
    <w:rsid w:val="00830345"/>
    <w:rsid w:val="00883344"/>
    <w:rsid w:val="0088556D"/>
    <w:rsid w:val="00891929"/>
    <w:rsid w:val="008C1BAB"/>
    <w:rsid w:val="009B5559"/>
    <w:rsid w:val="009C4E3F"/>
    <w:rsid w:val="00A401D5"/>
    <w:rsid w:val="00A74B1E"/>
    <w:rsid w:val="00AB132C"/>
    <w:rsid w:val="00AC428E"/>
    <w:rsid w:val="00AD0E7F"/>
    <w:rsid w:val="00B372B5"/>
    <w:rsid w:val="00B41828"/>
    <w:rsid w:val="00BD51A4"/>
    <w:rsid w:val="00C05655"/>
    <w:rsid w:val="00C940E8"/>
    <w:rsid w:val="00D0488E"/>
    <w:rsid w:val="00DA1F18"/>
    <w:rsid w:val="00DD230D"/>
    <w:rsid w:val="00DF08E3"/>
    <w:rsid w:val="00E03C7D"/>
    <w:rsid w:val="00E3360F"/>
    <w:rsid w:val="00E84E9F"/>
    <w:rsid w:val="00EB1810"/>
    <w:rsid w:val="00EC2B1E"/>
    <w:rsid w:val="00F53B40"/>
    <w:rsid w:val="00F64CED"/>
    <w:rsid w:val="00F842AE"/>
    <w:rsid w:val="00FA5EF0"/>
    <w:rsid w:val="00FA77D1"/>
    <w:rsid w:val="00FB3677"/>
    <w:rsid w:val="00FB4FCF"/>
    <w:rsid w:val="00FE770B"/>
    <w:rsid w:val="00FF1E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3E9D3"/>
  <w15:docId w15:val="{A4654E5A-A286-475B-8379-1888AEF9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F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4FCF"/>
  </w:style>
  <w:style w:type="paragraph" w:styleId="Piedepgina">
    <w:name w:val="footer"/>
    <w:basedOn w:val="Normal"/>
    <w:link w:val="PiedepginaCar"/>
    <w:uiPriority w:val="99"/>
    <w:unhideWhenUsed/>
    <w:rsid w:val="00FB4F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4FCF"/>
  </w:style>
  <w:style w:type="paragraph" w:styleId="Textodeglobo">
    <w:name w:val="Balloon Text"/>
    <w:basedOn w:val="Normal"/>
    <w:link w:val="TextodegloboCar"/>
    <w:uiPriority w:val="99"/>
    <w:semiHidden/>
    <w:unhideWhenUsed/>
    <w:rsid w:val="00FB4F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FCF"/>
    <w:rPr>
      <w:rFonts w:ascii="Tahoma" w:hAnsi="Tahoma" w:cs="Tahoma"/>
      <w:sz w:val="16"/>
      <w:szCs w:val="16"/>
    </w:rPr>
  </w:style>
  <w:style w:type="paragraph" w:styleId="Sinespaciado">
    <w:name w:val="No Spacing"/>
    <w:uiPriority w:val="1"/>
    <w:qFormat/>
    <w:rsid w:val="00FB4FCF"/>
    <w:pPr>
      <w:spacing w:after="0" w:line="240" w:lineRule="auto"/>
    </w:pPr>
  </w:style>
  <w:style w:type="paragraph" w:styleId="Textosinformato">
    <w:name w:val="Plain Text"/>
    <w:basedOn w:val="Normal"/>
    <w:link w:val="TextosinformatoCar"/>
    <w:uiPriority w:val="99"/>
    <w:unhideWhenUsed/>
    <w:rsid w:val="00B41828"/>
    <w:pPr>
      <w:spacing w:after="0" w:line="240" w:lineRule="auto"/>
    </w:pPr>
    <w:rPr>
      <w:rFonts w:ascii="Myriad Pro" w:eastAsia="Times New Roman" w:hAnsi="Myriad Pro" w:cs="Times New Roman"/>
      <w:sz w:val="28"/>
      <w:szCs w:val="21"/>
      <w:lang w:eastAsia="es-CR"/>
    </w:rPr>
  </w:style>
  <w:style w:type="character" w:customStyle="1" w:styleId="TextosinformatoCar">
    <w:name w:val="Texto sin formato Car"/>
    <w:basedOn w:val="Fuentedeprrafopredeter"/>
    <w:link w:val="Textosinformato"/>
    <w:uiPriority w:val="99"/>
    <w:rsid w:val="00B41828"/>
    <w:rPr>
      <w:rFonts w:ascii="Myriad Pro" w:eastAsia="Times New Roman" w:hAnsi="Myriad Pro" w:cs="Times New Roman"/>
      <w:sz w:val="28"/>
      <w:szCs w:val="21"/>
      <w:lang w:eastAsia="es-CR"/>
    </w:rPr>
  </w:style>
  <w:style w:type="table" w:styleId="Tablaconcuadrcula">
    <w:name w:val="Table Grid"/>
    <w:basedOn w:val="Tablanormal"/>
    <w:uiPriority w:val="59"/>
    <w:rsid w:val="002F77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88556D"/>
    <w:rPr>
      <w:color w:val="0000FF" w:themeColor="hyperlink"/>
      <w:u w:val="single"/>
    </w:rPr>
  </w:style>
  <w:style w:type="character" w:styleId="Mencinsinresolver">
    <w:name w:val="Unresolved Mention"/>
    <w:basedOn w:val="Fuentedeprrafopredeter"/>
    <w:uiPriority w:val="99"/>
    <w:semiHidden/>
    <w:unhideWhenUsed/>
    <w:rsid w:val="00885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ultasUSI@dgsc.go.c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84AA-CC00-496A-9B1D-AD94F198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448</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jpbarrientos</dc:creator>
  <cp:lastModifiedBy>Vanessa Gonzalez Meza</cp:lastModifiedBy>
  <cp:revision>10</cp:revision>
  <cp:lastPrinted>2017-06-21T17:23:00Z</cp:lastPrinted>
  <dcterms:created xsi:type="dcterms:W3CDTF">2020-02-24T17:25:00Z</dcterms:created>
  <dcterms:modified xsi:type="dcterms:W3CDTF">2020-02-24T19:48:00Z</dcterms:modified>
</cp:coreProperties>
</file>