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654732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654732">
        <w:rPr>
          <w:b/>
          <w:sz w:val="24"/>
          <w:szCs w:val="24"/>
        </w:rPr>
        <w:t>DESCRIPCIÓN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>Permite a la persona interesada solicitar la exclusión temporal del Registro de Elegibles.</w:t>
      </w:r>
    </w:p>
    <w:p w:rsidR="00C940E8" w:rsidRPr="00654732" w:rsidRDefault="00190AD3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26" style="position:absolute;left:0;text-align:left;margin-left:-2pt;margin-top:6.6pt;width:577.15pt;height:4pt;z-index:251658240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654732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654732">
        <w:rPr>
          <w:b/>
          <w:sz w:val="24"/>
          <w:szCs w:val="24"/>
        </w:rPr>
        <w:t>REQUISITOS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1. Formar parte del Registro de Elegibles en al menos una clase y especialidad.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2. No estar en nómina al momento de su solicitud.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3. Presentar solicitud por escrito ante el Área de Reclutamiento y Selección de Personal de la Dirección General de Servicio Civil.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En la solicitud se debe indicar: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a) Nombre completo del solicitante.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b) Número de cédula.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c) Teléfonos.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d) Correo electrónico.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>e) Dirección física.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f) Indicar clase(s) y especialidad(es) en las que desea ser excluido. </w:t>
      </w:r>
    </w:p>
    <w:p w:rsidR="00964575" w:rsidRPr="00654732" w:rsidRDefault="00964575" w:rsidP="00964575">
      <w:pPr>
        <w:pStyle w:val="Sinespaciado"/>
        <w:ind w:left="284"/>
        <w:jc w:val="both"/>
        <w:rPr>
          <w:sz w:val="24"/>
          <w:szCs w:val="24"/>
        </w:rPr>
      </w:pPr>
      <w:r w:rsidRPr="00654732">
        <w:rPr>
          <w:sz w:val="24"/>
          <w:szCs w:val="24"/>
        </w:rPr>
        <w:t>g) Firma y cédula.</w:t>
      </w:r>
    </w:p>
    <w:p w:rsidR="00C17BB0" w:rsidRPr="00654732" w:rsidRDefault="00190AD3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2" style="position:absolute;left:0;text-align:left;margin-left:-2pt;margin-top:4.5pt;width:577.15pt;height:4pt;z-index:251659264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654732" w:rsidRDefault="00240011" w:rsidP="006C004D">
      <w:pPr>
        <w:pStyle w:val="Sinespaciado"/>
        <w:jc w:val="both"/>
        <w:rPr>
          <w:b/>
          <w:sz w:val="24"/>
          <w:szCs w:val="24"/>
        </w:rPr>
      </w:pPr>
      <w:r w:rsidRPr="00654732">
        <w:rPr>
          <w:b/>
          <w:sz w:val="24"/>
          <w:szCs w:val="24"/>
        </w:rPr>
        <w:t>PROCEDIMIENTO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1. La persona interesada presenta solicitud escrita ante el Área de Reclutamiento y Selección de Personal de la Dirección General de Servicio Civil.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457E03" w:rsidRDefault="00964575" w:rsidP="006C004D">
      <w:pPr>
        <w:pStyle w:val="Sinespaciado"/>
        <w:jc w:val="both"/>
        <w:rPr>
          <w:sz w:val="24"/>
          <w:szCs w:val="24"/>
          <w:u w:val="single"/>
        </w:rPr>
      </w:pPr>
      <w:r w:rsidRPr="00654732">
        <w:rPr>
          <w:sz w:val="24"/>
          <w:szCs w:val="24"/>
        </w:rPr>
        <w:t xml:space="preserve">2. El funcionario responsable en el Área de Reclutamiento y Selección de Personal de la Dirección General de Servicio Civil, recibe y revisa la solicitud, además de verificar que la persona solicitante no esté en ese momento conformando alguna nómina.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3. Si se cumplen los requisitos, se realiza de manera inmediata la exclusión en las clases y especialidades que solicita el interesado.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 xml:space="preserve">4. La persona interesada puede verificar la realización del trámite ingresando a la página web de la Dirección General de Servicio Civil: </w:t>
      </w:r>
      <w:r w:rsidRPr="00654732">
        <w:rPr>
          <w:b/>
          <w:sz w:val="24"/>
          <w:szCs w:val="24"/>
        </w:rPr>
        <w:t xml:space="preserve">www.dgsc.go.cr </w:t>
      </w:r>
      <w:r w:rsidRPr="00654732">
        <w:rPr>
          <w:sz w:val="24"/>
          <w:szCs w:val="24"/>
        </w:rPr>
        <w:t xml:space="preserve">con su clave y usuario. </w:t>
      </w: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</w:p>
    <w:p w:rsidR="00964575" w:rsidRPr="00654732" w:rsidRDefault="00964575" w:rsidP="006C004D">
      <w:pPr>
        <w:pStyle w:val="Sinespaciado"/>
        <w:jc w:val="both"/>
        <w:rPr>
          <w:sz w:val="24"/>
          <w:szCs w:val="24"/>
        </w:rPr>
      </w:pPr>
      <w:r w:rsidRPr="00654732">
        <w:rPr>
          <w:sz w:val="24"/>
          <w:szCs w:val="24"/>
        </w:rPr>
        <w:t>5. La persona mantendrá su condición de excluida del Registro de Elegibles hasta que solicite su re-inclusión, conforme a la normativa vigente.</w:t>
      </w:r>
    </w:p>
    <w:p w:rsidR="006C004D" w:rsidRPr="00654732" w:rsidRDefault="00190AD3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3" style="position:absolute;left:0;text-align:left;margin-left:-2pt;margin-top:7pt;width:577.15pt;height:4pt;z-index:251660288" fillcolor="#005ca9" stroked="f" strokecolor="#f2f2f2 [3041]" strokeweight="3pt">
            <v:shadow type="perspective" color="#4e6128 [1606]" opacity=".5" offset="1pt" offset2="-1pt"/>
          </v:rect>
        </w:pict>
      </w:r>
    </w:p>
    <w:p w:rsidR="00964575" w:rsidRDefault="00996B5D" w:rsidP="00C940E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FUNDAMENTO NORMATIVO: </w:t>
      </w:r>
      <w:r w:rsidR="00964575" w:rsidRPr="00654732">
        <w:rPr>
          <w:sz w:val="24"/>
          <w:szCs w:val="24"/>
        </w:rPr>
        <w:t>Artículo 10° del Decreto N° 39092-MP del 1 de junio de 2015 y publicado en La Gaceta N° 159 del 17 de agosto de 2015.</w:t>
      </w:r>
    </w:p>
    <w:p w:rsidR="00996B5D" w:rsidRDefault="00190AD3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4" style="position:absolute;left:0;text-align:left;margin-left:-2pt;margin-top:5.15pt;width:577.15pt;height:4pt;z-index:251661312" fillcolor="#005ca9" stroked="f" strokecolor="#f2f2f2 [3041]" strokeweight="3pt">
            <v:shadow type="perspective" color="#4e6128 [1606]" opacity=".5" offset="1pt" offset2="-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996B5D" w:rsidRPr="001A0940" w:rsidTr="00BD01B9">
        <w:trPr>
          <w:trHeight w:val="336"/>
        </w:trPr>
        <w:tc>
          <w:tcPr>
            <w:tcW w:w="2518" w:type="dxa"/>
          </w:tcPr>
          <w:p w:rsidR="00996B5D" w:rsidRPr="0026165D" w:rsidRDefault="00996B5D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996B5D" w:rsidRPr="0026165D" w:rsidRDefault="00996B5D" w:rsidP="00BD01B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Inmediato</w:t>
            </w:r>
          </w:p>
        </w:tc>
        <w:tc>
          <w:tcPr>
            <w:tcW w:w="2977" w:type="dxa"/>
          </w:tcPr>
          <w:p w:rsidR="00996B5D" w:rsidRPr="0026165D" w:rsidRDefault="00996B5D" w:rsidP="00996B5D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indefinida</w:t>
            </w:r>
          </w:p>
        </w:tc>
        <w:tc>
          <w:tcPr>
            <w:tcW w:w="5386" w:type="dxa"/>
          </w:tcPr>
          <w:p w:rsidR="00996B5D" w:rsidRPr="001A0940" w:rsidRDefault="00996B5D" w:rsidP="00BD01B9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E84E9F" w:rsidRPr="00654732" w:rsidRDefault="00E84E9F" w:rsidP="006C004D">
      <w:pPr>
        <w:pStyle w:val="Sinespaciado"/>
        <w:rPr>
          <w:sz w:val="24"/>
          <w:szCs w:val="24"/>
        </w:rPr>
      </w:pPr>
    </w:p>
    <w:sectPr w:rsidR="00E84E9F" w:rsidRPr="00654732" w:rsidSect="006C004D">
      <w:headerReference w:type="default" r:id="rId7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50" w:rsidRDefault="00721F50" w:rsidP="00FB4FCF">
      <w:pPr>
        <w:spacing w:after="0" w:line="240" w:lineRule="auto"/>
      </w:pPr>
      <w:r>
        <w:separator/>
      </w:r>
    </w:p>
  </w:endnote>
  <w:endnote w:type="continuationSeparator" w:id="1">
    <w:p w:rsidR="00721F50" w:rsidRDefault="00721F50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50" w:rsidRDefault="00721F50" w:rsidP="00FB4FCF">
      <w:pPr>
        <w:spacing w:after="0" w:line="240" w:lineRule="auto"/>
      </w:pPr>
      <w:r>
        <w:separator/>
      </w:r>
    </w:p>
  </w:footnote>
  <w:footnote w:type="continuationSeparator" w:id="1">
    <w:p w:rsidR="00721F50" w:rsidRDefault="00721F50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D439D8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6277204</wp:posOffset>
          </wp:positionH>
          <wp:positionV relativeFrom="paragraph">
            <wp:posOffset>-369113</wp:posOffset>
          </wp:positionV>
          <wp:extent cx="573481" cy="577901"/>
          <wp:effectExtent l="19050" t="0" r="0" b="0"/>
          <wp:wrapNone/>
          <wp:docPr id="3" name="2 Imagen" descr="Reclu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81" cy="57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-452780</wp:posOffset>
          </wp:positionH>
          <wp:positionV relativeFrom="paragraph">
            <wp:posOffset>-449580</wp:posOffset>
          </wp:positionV>
          <wp:extent cx="7762748" cy="753466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2748" cy="75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AD3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5pt;margin-top:8.15pt;width:436.35pt;height:70.15pt;z-index:251662336;mso-position-horizontal-relative:text;mso-position-vertical-relative:text;mso-width-relative:margin;mso-height-relative:margin" filled="f" stroked="f">
          <v:textbox style="mso-next-textbox:#_x0000_s2050">
            <w:txbxContent>
              <w:p w:rsidR="00996B5D" w:rsidRPr="00093E97" w:rsidRDefault="00996B5D" w:rsidP="00996B5D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>
                  <w:rPr>
                    <w:b/>
                    <w:sz w:val="30"/>
                    <w:szCs w:val="30"/>
                    <w:lang w:val="es-ES"/>
                  </w:rPr>
                  <w:t>Área de Reclutamiento y Selección de Personal</w:t>
                </w:r>
              </w:p>
              <w:p w:rsidR="00996B5D" w:rsidRDefault="0009323C" w:rsidP="00996B5D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 w:rsidRPr="00996B5D">
                  <w:rPr>
                    <w:sz w:val="36"/>
                    <w:szCs w:val="36"/>
                    <w:lang w:val="es-ES"/>
                  </w:rPr>
                  <w:t>Exclusión temporal a instancia</w:t>
                </w:r>
                <w:r w:rsidR="00996B5D">
                  <w:rPr>
                    <w:sz w:val="36"/>
                    <w:szCs w:val="36"/>
                    <w:lang w:val="es-ES"/>
                  </w:rPr>
                  <w:t xml:space="preserve"> </w:t>
                </w:r>
              </w:p>
              <w:p w:rsidR="00FB4FCF" w:rsidRPr="00996B5D" w:rsidRDefault="0009323C" w:rsidP="00996B5D">
                <w:pPr>
                  <w:pStyle w:val="Sinespaciado"/>
                  <w:jc w:val="right"/>
                  <w:rPr>
                    <w:lang w:val="es-ES"/>
                  </w:rPr>
                </w:pPr>
                <w:r w:rsidRPr="00996B5D">
                  <w:rPr>
                    <w:sz w:val="36"/>
                    <w:szCs w:val="36"/>
                    <w:lang w:val="es-ES"/>
                  </w:rPr>
                  <w:t>de parte del Registro de Elegibles.</w:t>
                </w:r>
              </w:p>
            </w:txbxContent>
          </v:textbox>
        </v:shape>
      </w:pict>
    </w:r>
    <w:r w:rsidR="00190AD3" w:rsidRPr="00190AD3">
      <w:rPr>
        <w:noProof/>
        <w:lang w:val="es-ES"/>
      </w:rPr>
      <w:pict>
        <v:shape id="_x0000_s2049" type="#_x0000_t202" style="position:absolute;margin-left:417.7pt;margin-top:-22.15pt;width:68.1pt;height:20.95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996B5D" w:rsidRDefault="00996B5D">
    <w:pPr>
      <w:pStyle w:val="Encabezado"/>
    </w:pPr>
  </w:p>
  <w:p w:rsidR="00FB4FCF" w:rsidRDefault="00190AD3">
    <w:pPr>
      <w:pStyle w:val="Encabezado"/>
    </w:pPr>
    <w:r>
      <w:rPr>
        <w:noProof/>
        <w:lang w:eastAsia="es-CR"/>
      </w:rPr>
      <w:pict>
        <v:rect id="_x0000_s2051" style="position:absolute;margin-left:-36.95pt;margin-top:7.45pt;width:617.95pt;height:3.7pt;z-index:-251653120" fillcolor="black [3200]" stroked="f" strokecolor="#f2f2f2 [3041]" strokeweight="3pt">
          <v:shadow type="perspective" color="#7f7f7f [1601]" opacity=".5" offset="1pt" offset2="-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4FCF"/>
    <w:rsid w:val="00020188"/>
    <w:rsid w:val="00023732"/>
    <w:rsid w:val="0009323C"/>
    <w:rsid w:val="00103776"/>
    <w:rsid w:val="001761C1"/>
    <w:rsid w:val="00190AD3"/>
    <w:rsid w:val="00240011"/>
    <w:rsid w:val="0028224B"/>
    <w:rsid w:val="002F77D8"/>
    <w:rsid w:val="00301E4D"/>
    <w:rsid w:val="00335716"/>
    <w:rsid w:val="003A5DD2"/>
    <w:rsid w:val="003A6D29"/>
    <w:rsid w:val="003B15AD"/>
    <w:rsid w:val="00457E03"/>
    <w:rsid w:val="004B218E"/>
    <w:rsid w:val="005B4D95"/>
    <w:rsid w:val="005B7577"/>
    <w:rsid w:val="00605A00"/>
    <w:rsid w:val="00610CB1"/>
    <w:rsid w:val="00654732"/>
    <w:rsid w:val="00661852"/>
    <w:rsid w:val="00667572"/>
    <w:rsid w:val="006C004D"/>
    <w:rsid w:val="00706BAB"/>
    <w:rsid w:val="00721F50"/>
    <w:rsid w:val="00835841"/>
    <w:rsid w:val="008B78AA"/>
    <w:rsid w:val="00940181"/>
    <w:rsid w:val="009530CC"/>
    <w:rsid w:val="00964575"/>
    <w:rsid w:val="00996B5D"/>
    <w:rsid w:val="009E1C22"/>
    <w:rsid w:val="00A401D5"/>
    <w:rsid w:val="00A71F28"/>
    <w:rsid w:val="00AD0E7F"/>
    <w:rsid w:val="00B41828"/>
    <w:rsid w:val="00B70A1E"/>
    <w:rsid w:val="00BB2F1F"/>
    <w:rsid w:val="00BD51A4"/>
    <w:rsid w:val="00BF4234"/>
    <w:rsid w:val="00C06087"/>
    <w:rsid w:val="00C109E0"/>
    <w:rsid w:val="00C17BB0"/>
    <w:rsid w:val="00C35605"/>
    <w:rsid w:val="00C940E8"/>
    <w:rsid w:val="00D439D8"/>
    <w:rsid w:val="00DF7FA9"/>
    <w:rsid w:val="00E12C71"/>
    <w:rsid w:val="00E61D5C"/>
    <w:rsid w:val="00E84E9F"/>
    <w:rsid w:val="00F53B40"/>
    <w:rsid w:val="00F6544C"/>
    <w:rsid w:val="00F865B3"/>
    <w:rsid w:val="00FA77D1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67D-9A77-47C4-A867-7BD9F63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15</cp:revision>
  <cp:lastPrinted>2017-10-27T21:05:00Z</cp:lastPrinted>
  <dcterms:created xsi:type="dcterms:W3CDTF">2017-06-22T14:56:00Z</dcterms:created>
  <dcterms:modified xsi:type="dcterms:W3CDTF">2019-05-14T15:25:00Z</dcterms:modified>
</cp:coreProperties>
</file>