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4485"/>
        <w:gridCol w:w="2835"/>
        <w:gridCol w:w="2648"/>
      </w:tblGrid>
      <w:tr w:rsidR="00344F26" w:rsidRPr="00513F1A" w14:paraId="5F7850C8" w14:textId="77777777" w:rsidTr="00F9425E">
        <w:trPr>
          <w:trHeight w:val="480"/>
        </w:trPr>
        <w:tc>
          <w:tcPr>
            <w:tcW w:w="5402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14:paraId="6D6675FD" w14:textId="77777777" w:rsidR="00344F26" w:rsidRPr="00513F1A" w:rsidRDefault="00344F26" w:rsidP="00344F2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R"/>
              </w:rPr>
            </w:pPr>
            <w:r w:rsidRPr="00513F1A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R"/>
              </w:rPr>
              <w:t>Nombre:</w:t>
            </w:r>
          </w:p>
        </w:tc>
        <w:tc>
          <w:tcPr>
            <w:tcW w:w="5483" w:type="dxa"/>
            <w:gridSpan w:val="2"/>
            <w:tcBorders>
              <w:top w:val="nil"/>
            </w:tcBorders>
            <w:shd w:val="clear" w:color="000000" w:fill="FFFFFF"/>
            <w:vAlign w:val="bottom"/>
            <w:hideMark/>
          </w:tcPr>
          <w:p w14:paraId="0EC966C5" w14:textId="77777777" w:rsidR="00344F26" w:rsidRPr="00513F1A" w:rsidRDefault="00344F26" w:rsidP="00344F2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R"/>
              </w:rPr>
            </w:pPr>
            <w:r w:rsidRPr="00513F1A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es-CR"/>
              </w:rPr>
              <w:t>DENUNCIAS</w:t>
            </w:r>
          </w:p>
        </w:tc>
      </w:tr>
      <w:tr w:rsidR="00344F26" w:rsidRPr="00513F1A" w14:paraId="69D8F12C" w14:textId="77777777" w:rsidTr="00F9425E">
        <w:trPr>
          <w:trHeight w:val="435"/>
        </w:trPr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25BFF1DC" w14:textId="77777777" w:rsidR="00344F26" w:rsidRPr="00513F1A" w:rsidRDefault="00344F26" w:rsidP="00344F2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513F1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R"/>
              </w:rPr>
              <w:t>Tipo institución: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4FAE394C" w14:textId="77777777" w:rsidR="00344F26" w:rsidRPr="00513F1A" w:rsidRDefault="00344F26" w:rsidP="00344F2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</w:pPr>
            <w:r w:rsidRPr="00513F1A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t>Ministerio</w:t>
            </w:r>
          </w:p>
        </w:tc>
      </w:tr>
      <w:tr w:rsidR="00344F26" w:rsidRPr="00513F1A" w14:paraId="658B7C66" w14:textId="77777777" w:rsidTr="00F9425E">
        <w:trPr>
          <w:trHeight w:val="435"/>
        </w:trPr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2A919A6" w14:textId="77777777" w:rsidR="00344F26" w:rsidRPr="00513F1A" w:rsidRDefault="00344F26" w:rsidP="00344F2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513F1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R"/>
              </w:rPr>
              <w:t>Institución: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C49C806" w14:textId="77777777" w:rsidR="00344F26" w:rsidRPr="00513F1A" w:rsidRDefault="00344F26" w:rsidP="00344F2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</w:pPr>
            <w:r w:rsidRPr="00513F1A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t>Ministerio de la Presidencia</w:t>
            </w:r>
          </w:p>
        </w:tc>
      </w:tr>
      <w:tr w:rsidR="00344F26" w:rsidRPr="00513F1A" w14:paraId="22A4CCBE" w14:textId="77777777" w:rsidTr="00F9425E">
        <w:trPr>
          <w:trHeight w:val="435"/>
        </w:trPr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33303663" w14:textId="77777777" w:rsidR="00344F26" w:rsidRPr="00513F1A" w:rsidRDefault="00344F26" w:rsidP="00344F2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513F1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R"/>
              </w:rPr>
              <w:t>Dependencia: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5BA34BEE" w14:textId="77777777" w:rsidR="00344F26" w:rsidRPr="00513F1A" w:rsidRDefault="00344F26" w:rsidP="00344F2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</w:pPr>
            <w:r w:rsidRPr="00513F1A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t>Dirección General de Servicio Civil</w:t>
            </w:r>
          </w:p>
        </w:tc>
      </w:tr>
      <w:tr w:rsidR="00344F26" w:rsidRPr="00513F1A" w14:paraId="3EB5BC0E" w14:textId="77777777" w:rsidTr="00F9425E">
        <w:trPr>
          <w:trHeight w:val="435"/>
        </w:trPr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274F625A" w14:textId="77777777" w:rsidR="002507CB" w:rsidRPr="00513F1A" w:rsidRDefault="00344F26" w:rsidP="00344F2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513F1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R"/>
              </w:rPr>
              <w:t xml:space="preserve">Dirección de la dependencia, </w:t>
            </w:r>
          </w:p>
          <w:p w14:paraId="2B7CDB8E" w14:textId="77777777" w:rsidR="00344F26" w:rsidRPr="00513F1A" w:rsidRDefault="00344F26" w:rsidP="00344F2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513F1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R"/>
              </w:rPr>
              <w:t>sus sucursales y horarios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FFFADA6" w14:textId="77777777" w:rsidR="00344F26" w:rsidRPr="00513F1A" w:rsidRDefault="00B57E14" w:rsidP="00344F2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t xml:space="preserve">300 metros norte de la esquina noroeste de la Plaza de la Cultura. Calle 3, Avenidas 5 y 7, San José </w:t>
            </w:r>
          </w:p>
        </w:tc>
      </w:tr>
      <w:tr w:rsidR="00344F26" w:rsidRPr="00513F1A" w14:paraId="763CFA94" w14:textId="77777777" w:rsidTr="00F9425E">
        <w:trPr>
          <w:trHeight w:val="795"/>
        </w:trPr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CFC3D93" w14:textId="77777777" w:rsidR="002507CB" w:rsidRPr="00513F1A" w:rsidRDefault="00344F26" w:rsidP="00344F2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513F1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R"/>
              </w:rPr>
              <w:t xml:space="preserve">Licencia, autorización o permiso </w:t>
            </w:r>
          </w:p>
          <w:p w14:paraId="53D31E19" w14:textId="77777777" w:rsidR="00344F26" w:rsidRPr="00513F1A" w:rsidRDefault="00344F26" w:rsidP="00344F2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513F1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R"/>
              </w:rPr>
              <w:t>que se obtiene en el trámite: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5367BEC" w14:textId="77777777" w:rsidR="00344F26" w:rsidRPr="00513F1A" w:rsidRDefault="00344F26" w:rsidP="00344F2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</w:pPr>
            <w:r w:rsidRPr="00513F1A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t>No Aplica</w:t>
            </w:r>
          </w:p>
        </w:tc>
      </w:tr>
      <w:tr w:rsidR="00344F26" w:rsidRPr="00513F1A" w14:paraId="0BFD8E2D" w14:textId="77777777" w:rsidTr="00EC3307">
        <w:trPr>
          <w:trHeight w:val="390"/>
        </w:trPr>
        <w:tc>
          <w:tcPr>
            <w:tcW w:w="10885" w:type="dxa"/>
            <w:gridSpan w:val="4"/>
            <w:tcBorders>
              <w:top w:val="single" w:sz="4" w:space="0" w:color="auto"/>
            </w:tcBorders>
            <w:shd w:val="clear" w:color="auto" w:fill="005CA9"/>
            <w:noWrap/>
            <w:vAlign w:val="bottom"/>
            <w:hideMark/>
          </w:tcPr>
          <w:p w14:paraId="1C65E48C" w14:textId="77777777" w:rsidR="00344F26" w:rsidRPr="00EC3307" w:rsidRDefault="00344F26" w:rsidP="00344F2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8"/>
                <w:szCs w:val="28"/>
                <w:lang w:eastAsia="es-CR"/>
              </w:rPr>
            </w:pPr>
            <w:r w:rsidRPr="00EC3307">
              <w:rPr>
                <w:rFonts w:eastAsia="Times New Roman" w:cs="Arial"/>
                <w:b/>
                <w:bCs/>
                <w:color w:val="FFFFFF" w:themeColor="background1"/>
                <w:sz w:val="28"/>
                <w:szCs w:val="28"/>
                <w:lang w:eastAsia="es-CR"/>
              </w:rPr>
              <w:t>Requisitos</w:t>
            </w:r>
          </w:p>
        </w:tc>
      </w:tr>
      <w:tr w:rsidR="00344F26" w:rsidRPr="00513F1A" w14:paraId="06C13D37" w14:textId="77777777" w:rsidTr="00F9425E">
        <w:trPr>
          <w:trHeight w:val="345"/>
        </w:trPr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9441A7C" w14:textId="77777777" w:rsidR="00344F26" w:rsidRPr="00513F1A" w:rsidRDefault="00344F26" w:rsidP="00344F2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513F1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R"/>
              </w:rPr>
              <w:t> 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4B8BB1F" w14:textId="77777777" w:rsidR="00344F26" w:rsidRPr="00513F1A" w:rsidRDefault="00344F26" w:rsidP="00344F2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513F1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R"/>
              </w:rPr>
              <w:t>Requisitos</w:t>
            </w:r>
          </w:p>
        </w:tc>
        <w:tc>
          <w:tcPr>
            <w:tcW w:w="264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DEF7752" w14:textId="77777777" w:rsidR="00344F26" w:rsidRPr="00513F1A" w:rsidRDefault="00344F26" w:rsidP="00344F2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513F1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R"/>
              </w:rPr>
              <w:t>Fundamento Legal</w:t>
            </w:r>
          </w:p>
        </w:tc>
      </w:tr>
      <w:tr w:rsidR="00344F26" w:rsidRPr="00513F1A" w14:paraId="21AE2092" w14:textId="77777777" w:rsidTr="00F9425E">
        <w:trPr>
          <w:trHeight w:val="960"/>
        </w:trPr>
        <w:tc>
          <w:tcPr>
            <w:tcW w:w="9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E5611D7" w14:textId="77777777" w:rsidR="00344F26" w:rsidRPr="00513F1A" w:rsidRDefault="00344F26" w:rsidP="00344F2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</w:pPr>
            <w:r w:rsidRPr="00513F1A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t>1.</w:t>
            </w:r>
          </w:p>
        </w:tc>
        <w:tc>
          <w:tcPr>
            <w:tcW w:w="732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6F73B0D" w14:textId="77777777" w:rsidR="00344F26" w:rsidRPr="00513F1A" w:rsidRDefault="00344F26" w:rsidP="00344F2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</w:pPr>
            <w:r w:rsidRPr="00513F1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R"/>
              </w:rPr>
              <w:t>Descripción de hechos:</w:t>
            </w:r>
            <w:r w:rsidRPr="00513F1A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br/>
              <w:t>Presentar por escrito una descripción de los hechos que se consideran irregulares: especificando ¿qué sucedió?, indicar el nombre de las personas involucradas, ¿cómo se dieron los hechos?, lugar de los actos (Institución y Departamento) y, ¿por qué sucedieron los hechos?.</w:t>
            </w:r>
          </w:p>
        </w:tc>
        <w:tc>
          <w:tcPr>
            <w:tcW w:w="264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5A1224F" w14:textId="2604ED15" w:rsidR="00344F26" w:rsidRPr="00513F1A" w:rsidRDefault="00344F26" w:rsidP="00344F2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</w:pPr>
            <w:r w:rsidRPr="00513F1A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t xml:space="preserve">Reglamento General de Trámites de la Dirección General de Servicio Civil </w:t>
            </w:r>
            <w:r w:rsidRPr="00513F1A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br/>
              <w:t>N° 39092-MP. Capítulo I</w:t>
            </w:r>
            <w:r w:rsidR="00C74BD8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t>II</w:t>
            </w:r>
            <w:r w:rsidRPr="00513F1A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t>. Artículo 17, Incisos) 1,2,3,4 y 5</w:t>
            </w:r>
          </w:p>
        </w:tc>
      </w:tr>
      <w:tr w:rsidR="00344F26" w:rsidRPr="00513F1A" w14:paraId="489FC5FF" w14:textId="77777777" w:rsidTr="00F9425E">
        <w:trPr>
          <w:trHeight w:val="509"/>
        </w:trPr>
        <w:tc>
          <w:tcPr>
            <w:tcW w:w="91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0243BC9" w14:textId="77777777" w:rsidR="00344F26" w:rsidRPr="00513F1A" w:rsidRDefault="00344F26" w:rsidP="00344F2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732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9165114" w14:textId="77777777" w:rsidR="00344F26" w:rsidRPr="00513F1A" w:rsidRDefault="00344F26" w:rsidP="00344F2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8315BE8" w14:textId="77777777" w:rsidR="00344F26" w:rsidRPr="00513F1A" w:rsidRDefault="00344F26" w:rsidP="00344F2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R"/>
              </w:rPr>
            </w:pPr>
          </w:p>
        </w:tc>
      </w:tr>
      <w:tr w:rsidR="00344F26" w:rsidRPr="00513F1A" w14:paraId="5D4F6C83" w14:textId="77777777" w:rsidTr="00F9425E">
        <w:trPr>
          <w:trHeight w:val="900"/>
        </w:trPr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47BA500" w14:textId="77777777" w:rsidR="00344F26" w:rsidRPr="00513F1A" w:rsidRDefault="00344F26" w:rsidP="00344F2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</w:pPr>
            <w:r w:rsidRPr="00513F1A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t>2.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0675B0EB" w14:textId="77777777" w:rsidR="00344F26" w:rsidRPr="00513F1A" w:rsidRDefault="00344F26" w:rsidP="00344F2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</w:pPr>
            <w:r w:rsidRPr="00513F1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R"/>
              </w:rPr>
              <w:t>Pruebas documentales:</w:t>
            </w:r>
            <w:r w:rsidRPr="00513F1A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br/>
              <w:t>Aportar las pruebas documentales o de otro tipo, que sustente los hechos descritos en la denuncia.</w:t>
            </w:r>
          </w:p>
        </w:tc>
        <w:tc>
          <w:tcPr>
            <w:tcW w:w="264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C10D886" w14:textId="77777777" w:rsidR="00344F26" w:rsidRPr="00513F1A" w:rsidRDefault="00344F26" w:rsidP="00344F2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R"/>
              </w:rPr>
            </w:pPr>
          </w:p>
        </w:tc>
      </w:tr>
      <w:tr w:rsidR="00344F26" w:rsidRPr="00513F1A" w14:paraId="61162200" w14:textId="77777777" w:rsidTr="00F9425E">
        <w:trPr>
          <w:trHeight w:val="1762"/>
        </w:trPr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B02C3B7" w14:textId="77777777" w:rsidR="00344F26" w:rsidRPr="00513F1A" w:rsidRDefault="00344F26" w:rsidP="00344F2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</w:pPr>
            <w:r w:rsidRPr="00513F1A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t>3.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441B336C" w14:textId="77777777" w:rsidR="00344F26" w:rsidRPr="00513F1A" w:rsidRDefault="00344F26" w:rsidP="00344F2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</w:pPr>
            <w:r w:rsidRPr="00513F1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R"/>
              </w:rPr>
              <w:t>Información del denunciante:</w:t>
            </w:r>
            <w:r w:rsidRPr="00513F1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R"/>
              </w:rPr>
              <w:br/>
            </w:r>
            <w:r w:rsidRPr="00513F1A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t xml:space="preserve">Indicar el nombre del denunciante, lugar, correo electrónico, o número telefónico para solicitar más información en caso de requerirla o para notificar. </w:t>
            </w:r>
            <w:r w:rsidRPr="00513F1A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br/>
              <w:t xml:space="preserve">En caso de que la denuncia se presente de forma anónima, para efectos de su admisibilidad, debe contener elementos de convicción suficientes y aportar pruebas, que permitan realizar una valoración adecuada de los hechos expuestos.    </w:t>
            </w:r>
          </w:p>
        </w:tc>
        <w:tc>
          <w:tcPr>
            <w:tcW w:w="264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2909E4F" w14:textId="77777777" w:rsidR="00344F26" w:rsidRPr="00513F1A" w:rsidRDefault="00344F26" w:rsidP="00344F2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R"/>
              </w:rPr>
            </w:pPr>
          </w:p>
        </w:tc>
      </w:tr>
      <w:tr w:rsidR="00344F26" w:rsidRPr="00513F1A" w14:paraId="42CEF2D2" w14:textId="77777777" w:rsidTr="00F9425E">
        <w:trPr>
          <w:trHeight w:val="1455"/>
        </w:trPr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9234A05" w14:textId="77777777" w:rsidR="00344F26" w:rsidRPr="00513F1A" w:rsidRDefault="00344F26" w:rsidP="00344F2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</w:pPr>
            <w:r w:rsidRPr="00513F1A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t>4.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49DB6A7F" w14:textId="1C9A6281" w:rsidR="00F9425E" w:rsidRPr="00513F1A" w:rsidRDefault="00344F26" w:rsidP="00924B4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</w:pPr>
            <w:r w:rsidRPr="00513F1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R"/>
              </w:rPr>
              <w:t>Lugar donde presentar la denuncia:</w:t>
            </w:r>
            <w:r w:rsidRPr="00513F1A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br/>
              <w:t xml:space="preserve">La denuncia puede ser remitida al correo electrónico </w:t>
            </w:r>
            <w:r w:rsidR="00647CEB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t>d</w:t>
            </w:r>
            <w:r w:rsidRPr="00513F1A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t>enuncia@dgsc.go.cr</w:t>
            </w:r>
          </w:p>
        </w:tc>
        <w:tc>
          <w:tcPr>
            <w:tcW w:w="264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1916B53" w14:textId="77777777" w:rsidR="00344F26" w:rsidRPr="00513F1A" w:rsidRDefault="00344F26" w:rsidP="00344F2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CR"/>
              </w:rPr>
            </w:pPr>
          </w:p>
        </w:tc>
      </w:tr>
      <w:tr w:rsidR="00344F26" w:rsidRPr="00513F1A" w14:paraId="5ECAC22C" w14:textId="77777777" w:rsidTr="00F9425E">
        <w:trPr>
          <w:trHeight w:val="330"/>
        </w:trPr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18462774" w14:textId="77777777" w:rsidR="00344F26" w:rsidRPr="00513F1A" w:rsidRDefault="00344F26" w:rsidP="00344F2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513F1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R"/>
              </w:rPr>
              <w:t>Plazo de resolución: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56643ED1" w14:textId="77777777" w:rsidR="00344F26" w:rsidRPr="00513F1A" w:rsidRDefault="00344F26" w:rsidP="00344F2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</w:pPr>
            <w:r w:rsidRPr="00513F1A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t>Tres meses</w:t>
            </w:r>
          </w:p>
        </w:tc>
      </w:tr>
      <w:tr w:rsidR="00344F26" w:rsidRPr="00513F1A" w14:paraId="11D870D6" w14:textId="77777777" w:rsidTr="00F9425E">
        <w:trPr>
          <w:trHeight w:val="345"/>
        </w:trPr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2388018E" w14:textId="77777777" w:rsidR="00344F26" w:rsidRPr="00513F1A" w:rsidRDefault="00344F26" w:rsidP="00344F2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513F1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R"/>
              </w:rPr>
              <w:t>Vigencia de la licencia, autorización o permiso: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33B069D2" w14:textId="77777777" w:rsidR="00344F26" w:rsidRPr="00513F1A" w:rsidRDefault="00344F26" w:rsidP="00344F2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</w:pPr>
            <w:r w:rsidRPr="00513F1A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t>No Aplica</w:t>
            </w:r>
          </w:p>
        </w:tc>
      </w:tr>
      <w:tr w:rsidR="00344F26" w:rsidRPr="00513F1A" w14:paraId="73A20636" w14:textId="77777777" w:rsidTr="00F9425E">
        <w:trPr>
          <w:trHeight w:val="330"/>
        </w:trPr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376D8986" w14:textId="77777777" w:rsidR="00344F26" w:rsidRPr="00513F1A" w:rsidRDefault="00344F26" w:rsidP="00344F2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513F1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R"/>
              </w:rPr>
              <w:t>Costo del trámite:</w:t>
            </w:r>
          </w:p>
        </w:tc>
        <w:tc>
          <w:tcPr>
            <w:tcW w:w="548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0041B3F9" w14:textId="77777777" w:rsidR="00344F26" w:rsidRPr="00513F1A" w:rsidRDefault="00344F26" w:rsidP="00344F2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</w:pPr>
            <w:r w:rsidRPr="00513F1A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t>No Aplica</w:t>
            </w:r>
          </w:p>
        </w:tc>
      </w:tr>
      <w:tr w:rsidR="00344F26" w:rsidRPr="00513F1A" w14:paraId="454F7952" w14:textId="77777777" w:rsidTr="00F9425E">
        <w:trPr>
          <w:trHeight w:val="15"/>
        </w:trPr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29D52CA6" w14:textId="77777777" w:rsidR="00344F26" w:rsidRPr="00513F1A" w:rsidRDefault="00344F26" w:rsidP="00344F2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</w:pPr>
            <w:r w:rsidRPr="00513F1A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t> </w:t>
            </w:r>
          </w:p>
          <w:p w14:paraId="721E94DF" w14:textId="77777777" w:rsidR="00F9425E" w:rsidRPr="00513F1A" w:rsidRDefault="00F9425E" w:rsidP="00344F2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</w:pPr>
          </w:p>
          <w:p w14:paraId="1A423489" w14:textId="77777777" w:rsidR="00F9425E" w:rsidRPr="00513F1A" w:rsidRDefault="00F9425E" w:rsidP="00344F2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</w:pPr>
          </w:p>
          <w:p w14:paraId="78E6399E" w14:textId="77777777" w:rsidR="00F9425E" w:rsidRPr="00513F1A" w:rsidRDefault="00F9425E" w:rsidP="00344F2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</w:pPr>
          </w:p>
          <w:p w14:paraId="333D5809" w14:textId="77777777" w:rsidR="00F9425E" w:rsidRPr="00513F1A" w:rsidRDefault="00F9425E" w:rsidP="00344F26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548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53673200" w14:textId="77777777" w:rsidR="00344F26" w:rsidRDefault="00344F26" w:rsidP="00344F2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CR"/>
              </w:rPr>
            </w:pPr>
            <w:r w:rsidRPr="00513F1A">
              <w:rPr>
                <w:rFonts w:eastAsia="Times New Roman" w:cs="Times New Roman"/>
                <w:color w:val="000000"/>
                <w:sz w:val="28"/>
                <w:szCs w:val="28"/>
                <w:lang w:eastAsia="es-CR"/>
              </w:rPr>
              <w:t> </w:t>
            </w:r>
          </w:p>
          <w:p w14:paraId="38F616F2" w14:textId="77777777" w:rsidR="00423454" w:rsidRDefault="00423454" w:rsidP="00344F2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CR"/>
              </w:rPr>
            </w:pPr>
          </w:p>
          <w:p w14:paraId="53DB1FCC" w14:textId="77777777" w:rsidR="00423454" w:rsidRDefault="00423454" w:rsidP="00344F2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CR"/>
              </w:rPr>
            </w:pPr>
          </w:p>
          <w:p w14:paraId="185FC5CE" w14:textId="77777777" w:rsidR="00423454" w:rsidRDefault="00423454" w:rsidP="00344F2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CR"/>
              </w:rPr>
            </w:pPr>
          </w:p>
          <w:p w14:paraId="2D342A82" w14:textId="77777777" w:rsidR="00423454" w:rsidRPr="00513F1A" w:rsidRDefault="00423454" w:rsidP="00344F2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es-CR"/>
              </w:rPr>
            </w:pPr>
          </w:p>
        </w:tc>
      </w:tr>
      <w:tr w:rsidR="00344F26" w:rsidRPr="00513F1A" w14:paraId="0B567FA2" w14:textId="77777777" w:rsidTr="00EC3307">
        <w:trPr>
          <w:trHeight w:val="315"/>
        </w:trPr>
        <w:tc>
          <w:tcPr>
            <w:tcW w:w="10885" w:type="dxa"/>
            <w:gridSpan w:val="4"/>
            <w:tcBorders>
              <w:top w:val="single" w:sz="4" w:space="0" w:color="auto"/>
              <w:bottom w:val="nil"/>
            </w:tcBorders>
            <w:shd w:val="clear" w:color="auto" w:fill="005CA9"/>
            <w:hideMark/>
          </w:tcPr>
          <w:p w14:paraId="14EE0C31" w14:textId="77777777" w:rsidR="00344F26" w:rsidRPr="00EC3307" w:rsidRDefault="00344F26" w:rsidP="00344F26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s-CR"/>
              </w:rPr>
            </w:pPr>
            <w:r w:rsidRPr="00EC3307">
              <w:rPr>
                <w:rFonts w:eastAsia="Times New Roman" w:cs="Arial"/>
                <w:b/>
                <w:bCs/>
                <w:color w:val="FFFFFF" w:themeColor="background1"/>
                <w:sz w:val="24"/>
                <w:szCs w:val="24"/>
                <w:lang w:eastAsia="es-CR"/>
              </w:rPr>
              <w:t>Contacto</w:t>
            </w:r>
          </w:p>
        </w:tc>
      </w:tr>
      <w:tr w:rsidR="00344F26" w:rsidRPr="00513F1A" w14:paraId="77487D15" w14:textId="77777777" w:rsidTr="00F9425E">
        <w:trPr>
          <w:trHeight w:val="315"/>
        </w:trPr>
        <w:tc>
          <w:tcPr>
            <w:tcW w:w="10885" w:type="dxa"/>
            <w:gridSpan w:val="4"/>
            <w:tcBorders>
              <w:bottom w:val="nil"/>
            </w:tcBorders>
            <w:shd w:val="clear" w:color="auto" w:fill="auto"/>
            <w:vAlign w:val="bottom"/>
            <w:hideMark/>
          </w:tcPr>
          <w:p w14:paraId="106B1670" w14:textId="77777777" w:rsidR="00344F26" w:rsidRPr="00513F1A" w:rsidRDefault="00344F26" w:rsidP="00344F26">
            <w:pPr>
              <w:spacing w:after="0" w:line="240" w:lineRule="auto"/>
              <w:ind w:left="229"/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</w:pPr>
            <w:r w:rsidRPr="00A96ECA">
              <w:rPr>
                <w:rFonts w:eastAsia="Times New Roman" w:cs="Arial"/>
                <w:b/>
                <w:color w:val="000000"/>
                <w:sz w:val="24"/>
                <w:szCs w:val="24"/>
                <w:lang w:eastAsia="es-CR"/>
              </w:rPr>
              <w:lastRenderedPageBreak/>
              <w:t>Oficina o Sucursal:</w:t>
            </w:r>
            <w:r w:rsidRPr="00513F1A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t> Oficinas Centrales, Área Auditoría de Gestión de Recursos Humanos, DGSC</w:t>
            </w:r>
          </w:p>
        </w:tc>
      </w:tr>
      <w:tr w:rsidR="00344F26" w:rsidRPr="00513F1A" w14:paraId="43FD9BA9" w14:textId="77777777" w:rsidTr="00F9425E">
        <w:trPr>
          <w:trHeight w:val="345"/>
        </w:trPr>
        <w:tc>
          <w:tcPr>
            <w:tcW w:w="10885" w:type="dxa"/>
            <w:gridSpan w:val="4"/>
            <w:tcBorders>
              <w:bottom w:val="nil"/>
            </w:tcBorders>
            <w:shd w:val="clear" w:color="auto" w:fill="auto"/>
            <w:vAlign w:val="bottom"/>
            <w:hideMark/>
          </w:tcPr>
          <w:p w14:paraId="32F389E3" w14:textId="77777777" w:rsidR="00344F26" w:rsidRPr="00513F1A" w:rsidRDefault="00344F26" w:rsidP="006130A8">
            <w:pPr>
              <w:spacing w:after="0" w:line="240" w:lineRule="auto"/>
              <w:ind w:left="229"/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</w:pPr>
            <w:r w:rsidRPr="00A96ECA">
              <w:rPr>
                <w:rFonts w:eastAsia="Times New Roman" w:cs="Arial"/>
                <w:b/>
                <w:color w:val="000000"/>
                <w:sz w:val="24"/>
                <w:szCs w:val="24"/>
                <w:lang w:eastAsia="es-CR"/>
              </w:rPr>
              <w:t>Nombre:</w:t>
            </w:r>
            <w:r w:rsidRPr="00513F1A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t> </w:t>
            </w:r>
            <w:r w:rsidR="006130A8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t>Luis Carlos Murillo Ugalde</w:t>
            </w:r>
          </w:p>
        </w:tc>
      </w:tr>
      <w:tr w:rsidR="00344F26" w:rsidRPr="00513F1A" w14:paraId="66AE2A44" w14:textId="77777777" w:rsidTr="00F9425E">
        <w:trPr>
          <w:trHeight w:val="315"/>
        </w:trPr>
        <w:tc>
          <w:tcPr>
            <w:tcW w:w="10885" w:type="dxa"/>
            <w:gridSpan w:val="4"/>
            <w:tcBorders>
              <w:bottom w:val="nil"/>
            </w:tcBorders>
            <w:shd w:val="clear" w:color="auto" w:fill="auto"/>
            <w:vAlign w:val="bottom"/>
            <w:hideMark/>
          </w:tcPr>
          <w:p w14:paraId="73498632" w14:textId="77777777" w:rsidR="00344F26" w:rsidRPr="00513F1A" w:rsidRDefault="00344F26" w:rsidP="006130A8">
            <w:pPr>
              <w:spacing w:after="0" w:line="240" w:lineRule="auto"/>
              <w:ind w:left="229"/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</w:pPr>
            <w:r w:rsidRPr="00A96ECA">
              <w:rPr>
                <w:rFonts w:eastAsia="Times New Roman" w:cs="Arial"/>
                <w:b/>
                <w:color w:val="000000"/>
                <w:sz w:val="24"/>
                <w:szCs w:val="24"/>
                <w:lang w:eastAsia="es-CR"/>
              </w:rPr>
              <w:t>Email:</w:t>
            </w:r>
            <w:r w:rsidRPr="00513F1A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t> </w:t>
            </w:r>
            <w:r w:rsidR="006130A8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t>lmurillo</w:t>
            </w:r>
            <w:r w:rsidRPr="00513F1A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t>@dgsc.go.cr</w:t>
            </w:r>
          </w:p>
        </w:tc>
      </w:tr>
      <w:tr w:rsidR="00344F26" w:rsidRPr="00513F1A" w14:paraId="75A52DA5" w14:textId="77777777" w:rsidTr="00F9425E">
        <w:trPr>
          <w:trHeight w:val="345"/>
        </w:trPr>
        <w:tc>
          <w:tcPr>
            <w:tcW w:w="10885" w:type="dxa"/>
            <w:gridSpan w:val="4"/>
            <w:tcBorders>
              <w:bottom w:val="nil"/>
            </w:tcBorders>
            <w:shd w:val="clear" w:color="auto" w:fill="auto"/>
            <w:vAlign w:val="bottom"/>
            <w:hideMark/>
          </w:tcPr>
          <w:p w14:paraId="42986784" w14:textId="77777777" w:rsidR="00344F26" w:rsidRDefault="00A96ECA" w:rsidP="00A96ECA">
            <w:pPr>
              <w:spacing w:after="0" w:line="240" w:lineRule="auto"/>
              <w:ind w:left="229"/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</w:pPr>
            <w:r w:rsidRPr="00A96ECA">
              <w:rPr>
                <w:rFonts w:eastAsia="Times New Roman" w:cs="Arial"/>
                <w:b/>
                <w:color w:val="000000"/>
                <w:sz w:val="24"/>
                <w:szCs w:val="24"/>
                <w:lang w:eastAsia="es-CR"/>
              </w:rPr>
              <w:t>Teléfonos: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t xml:space="preserve"> 2586-8300,  </w:t>
            </w:r>
            <w:r w:rsidRPr="00513F1A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t>2586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t>-</w:t>
            </w:r>
            <w:r w:rsidRPr="00513F1A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t>8351</w:t>
            </w:r>
          </w:p>
          <w:p w14:paraId="6BC8139C" w14:textId="77777777" w:rsidR="00A96ECA" w:rsidRPr="00513F1A" w:rsidRDefault="00A96ECA" w:rsidP="00A96ECA">
            <w:pPr>
              <w:spacing w:after="0" w:line="240" w:lineRule="auto"/>
              <w:ind w:left="229"/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</w:pPr>
          </w:p>
        </w:tc>
      </w:tr>
      <w:tr w:rsidR="00344F26" w:rsidRPr="00513F1A" w14:paraId="6C2245C4" w14:textId="77777777" w:rsidTr="00F9425E">
        <w:trPr>
          <w:trHeight w:val="330"/>
        </w:trPr>
        <w:tc>
          <w:tcPr>
            <w:tcW w:w="10885" w:type="dxa"/>
            <w:gridSpan w:val="4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5CD51B62" w14:textId="77777777" w:rsidR="00A96ECA" w:rsidRDefault="00A96ECA" w:rsidP="00344F2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  <w:p w14:paraId="768875F6" w14:textId="77777777" w:rsidR="00344F26" w:rsidRPr="00513F1A" w:rsidRDefault="00344F26" w:rsidP="00344F2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513F1A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CR"/>
              </w:rPr>
              <w:t>Observaciones</w:t>
            </w:r>
          </w:p>
        </w:tc>
      </w:tr>
      <w:tr w:rsidR="00344F26" w:rsidRPr="00513F1A" w14:paraId="6539D219" w14:textId="77777777" w:rsidTr="00F9425E">
        <w:trPr>
          <w:trHeight w:val="1800"/>
        </w:trPr>
        <w:tc>
          <w:tcPr>
            <w:tcW w:w="10885" w:type="dxa"/>
            <w:gridSpan w:val="4"/>
            <w:vMerge w:val="restart"/>
            <w:shd w:val="clear" w:color="000000" w:fill="FFFFFF"/>
            <w:hideMark/>
          </w:tcPr>
          <w:p w14:paraId="79DB6384" w14:textId="77777777" w:rsidR="00344F26" w:rsidRPr="00513F1A" w:rsidRDefault="00344F26" w:rsidP="0005794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</w:pPr>
          </w:p>
          <w:p w14:paraId="7085ADC5" w14:textId="7D7DDA11" w:rsidR="0005794A" w:rsidRDefault="00344F26" w:rsidP="0005794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</w:pPr>
            <w:r w:rsidRPr="00513F1A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t>Se da garantía a</w:t>
            </w:r>
            <w:r w:rsidR="00D44B6B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513F1A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t>l</w:t>
            </w:r>
            <w:r w:rsidR="00D44B6B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t>a persona</w:t>
            </w:r>
            <w:r w:rsidRPr="00513F1A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t xml:space="preserve"> denunciante que en todos los casos y durante el período de atención de denuncias (el tratamiento de la información, documentación, evidencias de las investigaciones que se efectúen y preparación del informe) se guardará la confidencialidad de </w:t>
            </w:r>
            <w:r w:rsidR="00D44B6B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t>su</w:t>
            </w:r>
            <w:r w:rsidRPr="00513F1A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t xml:space="preserve"> identidad.</w:t>
            </w:r>
          </w:p>
          <w:p w14:paraId="53685148" w14:textId="77777777" w:rsidR="00462556" w:rsidRPr="00513F1A" w:rsidRDefault="00462556" w:rsidP="0005794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</w:pPr>
          </w:p>
          <w:p w14:paraId="64031497" w14:textId="41020D32" w:rsidR="00344F26" w:rsidRPr="00513F1A" w:rsidRDefault="00344F26" w:rsidP="0005794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</w:pPr>
            <w:r w:rsidRPr="00513F1A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t xml:space="preserve">En el caso de denuncias internas, la Dirección General de Servicio Civil alentará las acciones que correspondan para que no se presenten represalias contra </w:t>
            </w:r>
            <w:r w:rsidR="00D44B6B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t>las personas</w:t>
            </w:r>
            <w:r w:rsidRPr="00513F1A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t xml:space="preserve"> denunciantes</w:t>
            </w:r>
            <w:r w:rsidR="00D44B6B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t>,</w:t>
            </w:r>
            <w:r w:rsidRPr="00513F1A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t xml:space="preserve"> y de presentarse algún tipo de represalia, se tomarán las acciones necesarias, sin menoscabo de las sanciones que resulten pertinentes. De igual forma las garantías que facilita y resguarda esta política se aplicarán con independencia del cargo del servidor (a) denunciado (a), de tal forma que tratándose de denuncias contra el</w:t>
            </w:r>
            <w:r w:rsidR="00D44B6B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t xml:space="preserve"> (la)</w:t>
            </w:r>
            <w:r w:rsidRPr="00513F1A"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  <w:t xml:space="preserve"> jerarca institucional, las mismas sean gestionadas ante la autoridad superior competente, a efecto de garantizar el procedimiento adecuado en esta materia y de conformidad con el artículo 161 del Reglamento Autónomo de Organización y Servicios de la Presidencia de la República y Ministerio de la Presidencia.</w:t>
            </w:r>
          </w:p>
        </w:tc>
      </w:tr>
      <w:tr w:rsidR="00344F26" w:rsidRPr="00513F1A" w14:paraId="43FFD250" w14:textId="77777777" w:rsidTr="00F9425E">
        <w:trPr>
          <w:trHeight w:val="945"/>
        </w:trPr>
        <w:tc>
          <w:tcPr>
            <w:tcW w:w="10885" w:type="dxa"/>
            <w:gridSpan w:val="4"/>
            <w:vMerge/>
            <w:vAlign w:val="center"/>
            <w:hideMark/>
          </w:tcPr>
          <w:p w14:paraId="763E02D6" w14:textId="77777777" w:rsidR="00344F26" w:rsidRPr="00513F1A" w:rsidRDefault="00344F26" w:rsidP="0005794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</w:pPr>
          </w:p>
        </w:tc>
      </w:tr>
      <w:tr w:rsidR="00344F26" w:rsidRPr="00513F1A" w14:paraId="142C8097" w14:textId="77777777" w:rsidTr="00F9425E">
        <w:trPr>
          <w:trHeight w:val="840"/>
        </w:trPr>
        <w:tc>
          <w:tcPr>
            <w:tcW w:w="10885" w:type="dxa"/>
            <w:gridSpan w:val="4"/>
            <w:vMerge/>
            <w:vAlign w:val="center"/>
            <w:hideMark/>
          </w:tcPr>
          <w:p w14:paraId="48342998" w14:textId="77777777" w:rsidR="00344F26" w:rsidRPr="00513F1A" w:rsidRDefault="00344F26" w:rsidP="0005794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es-CR"/>
              </w:rPr>
            </w:pPr>
          </w:p>
        </w:tc>
      </w:tr>
    </w:tbl>
    <w:p w14:paraId="4561B317" w14:textId="08D4AB5B" w:rsidR="00E35C9D" w:rsidRPr="00E35C9D" w:rsidRDefault="00D44B6B" w:rsidP="00E35C9D">
      <w:pPr>
        <w:ind w:firstLine="708"/>
      </w:pP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06002" wp14:editId="041A87B4">
                <wp:simplePos x="0" y="0"/>
                <wp:positionH relativeFrom="column">
                  <wp:posOffset>-21590</wp:posOffset>
                </wp:positionH>
                <wp:positionV relativeFrom="paragraph">
                  <wp:posOffset>192405</wp:posOffset>
                </wp:positionV>
                <wp:extent cx="813435" cy="298450"/>
                <wp:effectExtent l="0" t="0" r="0" b="127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BCD6B" w14:textId="77777777" w:rsidR="00E35C9D" w:rsidRPr="00AD0E7F" w:rsidRDefault="00E35C9D" w:rsidP="00E35C9D">
                            <w:pPr>
                              <w:pStyle w:val="Sinespaciado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D0E7F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NOTA: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0600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7pt;margin-top:15.15pt;width:64.0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" filled="f" stroked="f">
                <v:textbox>
                  <w:txbxContent>
                    <w:p w14:paraId="10EBCD6B" w14:textId="77777777" w:rsidR="00E35C9D" w:rsidRPr="00AD0E7F" w:rsidRDefault="00E35C9D" w:rsidP="00E35C9D">
                      <w:pPr>
                        <w:pStyle w:val="Sinespaciado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AD0E7F">
                        <w:rPr>
                          <w:b/>
                          <w:sz w:val="24"/>
                          <w:szCs w:val="24"/>
                          <w:lang w:val="es-ES"/>
                        </w:rPr>
                        <w:t>NOTA: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1000BA" wp14:editId="40B5E445">
                <wp:simplePos x="0" y="0"/>
                <wp:positionH relativeFrom="column">
                  <wp:posOffset>527685</wp:posOffset>
                </wp:positionH>
                <wp:positionV relativeFrom="paragraph">
                  <wp:posOffset>155575</wp:posOffset>
                </wp:positionV>
                <wp:extent cx="5541645" cy="379095"/>
                <wp:effectExtent l="381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299BF" w14:textId="77777777" w:rsidR="00E35C9D" w:rsidRPr="009858E9" w:rsidRDefault="00E35C9D" w:rsidP="00E35C9D">
                            <w:pPr>
                              <w:pStyle w:val="Textosinforma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858E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La realización de este trámite es gratuita.  Costos de fotocopias de documentos necesarios para la presentación del trámite deben ser cubiertos por la persona interesada.</w:t>
                            </w:r>
                          </w:p>
                          <w:p w14:paraId="7210F3D9" w14:textId="77777777" w:rsidR="00E35C9D" w:rsidRPr="00B41828" w:rsidRDefault="00E35C9D" w:rsidP="00E35C9D">
                            <w:pPr>
                              <w:rPr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000BA" id="Text Box 4" o:spid="_x0000_s1027" type="#_x0000_t202" style="position:absolute;left:0;text-align:left;margin-left:41.55pt;margin-top:12.25pt;width:436.35pt;height:2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" filled="f" stroked="f">
                <v:textbox>
                  <w:txbxContent>
                    <w:p w14:paraId="0C4299BF" w14:textId="77777777" w:rsidR="00E35C9D" w:rsidRPr="009858E9" w:rsidRDefault="00E35C9D" w:rsidP="00E35C9D">
                      <w:pPr>
                        <w:pStyle w:val="Textosinforma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858E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La realización de este trámite es gratuita.  Costos de fotocopias de documentos necesarios para la presentación del trámite deben ser cubiertos por la persona interesada.</w:t>
                      </w:r>
                    </w:p>
                    <w:p w14:paraId="7210F3D9" w14:textId="77777777" w:rsidR="00E35C9D" w:rsidRPr="00B41828" w:rsidRDefault="00E35C9D" w:rsidP="00E35C9D">
                      <w:pPr>
                        <w:rPr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35C9D" w:rsidRPr="00E35C9D" w:rsidSect="006C004D">
      <w:headerReference w:type="default" r:id="rId7"/>
      <w:pgSz w:w="12240" w:h="15840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7E932" w14:textId="77777777" w:rsidR="00C37534" w:rsidRDefault="00C37534" w:rsidP="00FB4FCF">
      <w:pPr>
        <w:spacing w:after="0" w:line="240" w:lineRule="auto"/>
      </w:pPr>
      <w:r>
        <w:separator/>
      </w:r>
    </w:p>
  </w:endnote>
  <w:endnote w:type="continuationSeparator" w:id="0">
    <w:p w14:paraId="252CC93E" w14:textId="77777777" w:rsidR="00C37534" w:rsidRDefault="00C37534" w:rsidP="00FB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AA553" w14:textId="77777777" w:rsidR="00C37534" w:rsidRDefault="00C37534" w:rsidP="00FB4FCF">
      <w:pPr>
        <w:spacing w:after="0" w:line="240" w:lineRule="auto"/>
      </w:pPr>
      <w:r>
        <w:separator/>
      </w:r>
    </w:p>
  </w:footnote>
  <w:footnote w:type="continuationSeparator" w:id="0">
    <w:p w14:paraId="1FEA8E54" w14:textId="77777777" w:rsidR="00C37534" w:rsidRDefault="00C37534" w:rsidP="00FB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A5465" w14:textId="53A1B0E7" w:rsidR="00FB4FCF" w:rsidRDefault="00EC3307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61312" behindDoc="1" locked="0" layoutInCell="1" allowOverlap="1" wp14:anchorId="05F177C7" wp14:editId="1B8CB24F">
          <wp:simplePos x="0" y="0"/>
          <wp:positionH relativeFrom="column">
            <wp:posOffset>-462004</wp:posOffset>
          </wp:positionH>
          <wp:positionV relativeFrom="paragraph">
            <wp:posOffset>-449580</wp:posOffset>
          </wp:positionV>
          <wp:extent cx="7773228" cy="755374"/>
          <wp:effectExtent l="19050" t="0" r="0" b="0"/>
          <wp:wrapNone/>
          <wp:docPr id="2" name="1 Imagen" descr="Encabezado, Logo Dirección General de Servicio Civil.&#10;Identificador de trámite asociado al Área Auditoría de la Gestión de Recursos Humanos.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der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3228" cy="7553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4B6B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A15032" wp14:editId="7929CCC6">
              <wp:simplePos x="0" y="0"/>
              <wp:positionH relativeFrom="column">
                <wp:posOffset>467995</wp:posOffset>
              </wp:positionH>
              <wp:positionV relativeFrom="paragraph">
                <wp:posOffset>124460</wp:posOffset>
              </wp:positionV>
              <wp:extent cx="5825490" cy="848995"/>
              <wp:effectExtent l="1270" t="2540" r="254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5490" cy="848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54B1A" w14:textId="77777777" w:rsidR="00423454" w:rsidRPr="00093E97" w:rsidRDefault="00423454" w:rsidP="00423454">
                          <w:pPr>
                            <w:pStyle w:val="Sinespaciado"/>
                            <w:jc w:val="right"/>
                            <w:rPr>
                              <w:b/>
                              <w:sz w:val="30"/>
                              <w:szCs w:val="30"/>
                              <w:lang w:val="es-ES"/>
                            </w:rPr>
                          </w:pPr>
                          <w:r>
                            <w:rPr>
                              <w:b/>
                              <w:sz w:val="30"/>
                              <w:szCs w:val="30"/>
                              <w:lang w:val="es-ES"/>
                            </w:rPr>
                            <w:t xml:space="preserve">Auditoría de la Gestión de </w:t>
                          </w:r>
                          <w:r w:rsidR="00F829E5">
                            <w:rPr>
                              <w:b/>
                              <w:sz w:val="30"/>
                              <w:szCs w:val="30"/>
                              <w:lang w:val="es-ES"/>
                            </w:rPr>
                            <w:t>R</w:t>
                          </w:r>
                          <w:r>
                            <w:rPr>
                              <w:b/>
                              <w:sz w:val="30"/>
                              <w:szCs w:val="30"/>
                              <w:lang w:val="es-ES"/>
                            </w:rPr>
                            <w:t>ecursos Humanos</w:t>
                          </w:r>
                        </w:p>
                        <w:p w14:paraId="309EF3F2" w14:textId="77777777" w:rsidR="00423454" w:rsidRPr="00423454" w:rsidRDefault="00423454" w:rsidP="00423454">
                          <w:pPr>
                            <w:jc w:val="right"/>
                            <w:rPr>
                              <w:sz w:val="36"/>
                              <w:szCs w:val="36"/>
                            </w:rPr>
                          </w:pPr>
                          <w:r w:rsidRPr="00423454">
                            <w:rPr>
                              <w:sz w:val="36"/>
                              <w:szCs w:val="36"/>
                              <w:lang w:val="es-ES"/>
                            </w:rPr>
                            <w:t>Requisitos básicos para la presentación de una</w:t>
                          </w:r>
                          <w:r w:rsidRPr="00423454">
                            <w:rPr>
                              <w:b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423454">
                            <w:rPr>
                              <w:sz w:val="36"/>
                              <w:szCs w:val="36"/>
                              <w:lang w:val="es-ES"/>
                            </w:rPr>
                            <w:t>denuncia.</w:t>
                          </w:r>
                        </w:p>
                        <w:p w14:paraId="5D015A09" w14:textId="77777777" w:rsidR="00423454" w:rsidRPr="00423454" w:rsidRDefault="00423454" w:rsidP="00423454">
                          <w:pPr>
                            <w:pStyle w:val="Sinespaciado"/>
                            <w:jc w:val="right"/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A150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6.85pt;margin-top:9.8pt;width:458.7pt;height:6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" filled="f" stroked="f">
              <v:textbox>
                <w:txbxContent>
                  <w:p w14:paraId="4C854B1A" w14:textId="77777777" w:rsidR="00423454" w:rsidRPr="00093E97" w:rsidRDefault="00423454" w:rsidP="00423454">
                    <w:pPr>
                      <w:pStyle w:val="Sinespaciado"/>
                      <w:jc w:val="right"/>
                      <w:rPr>
                        <w:b/>
                        <w:sz w:val="30"/>
                        <w:szCs w:val="30"/>
                        <w:lang w:val="es-ES"/>
                      </w:rPr>
                    </w:pPr>
                    <w:r>
                      <w:rPr>
                        <w:b/>
                        <w:sz w:val="30"/>
                        <w:szCs w:val="30"/>
                        <w:lang w:val="es-ES"/>
                      </w:rPr>
                      <w:t xml:space="preserve">Auditoría de la Gestión de </w:t>
                    </w:r>
                    <w:r w:rsidR="00F829E5">
                      <w:rPr>
                        <w:b/>
                        <w:sz w:val="30"/>
                        <w:szCs w:val="30"/>
                        <w:lang w:val="es-ES"/>
                      </w:rPr>
                      <w:t>R</w:t>
                    </w:r>
                    <w:r>
                      <w:rPr>
                        <w:b/>
                        <w:sz w:val="30"/>
                        <w:szCs w:val="30"/>
                        <w:lang w:val="es-ES"/>
                      </w:rPr>
                      <w:t>ecursos Humanos</w:t>
                    </w:r>
                  </w:p>
                  <w:p w14:paraId="309EF3F2" w14:textId="77777777" w:rsidR="00423454" w:rsidRPr="00423454" w:rsidRDefault="00423454" w:rsidP="00423454">
                    <w:pPr>
                      <w:jc w:val="right"/>
                      <w:rPr>
                        <w:sz w:val="36"/>
                        <w:szCs w:val="36"/>
                      </w:rPr>
                    </w:pPr>
                    <w:r w:rsidRPr="00423454">
                      <w:rPr>
                        <w:sz w:val="36"/>
                        <w:szCs w:val="36"/>
                        <w:lang w:val="es-ES"/>
                      </w:rPr>
                      <w:t>Requisitos básicos para la presentación de una</w:t>
                    </w:r>
                    <w:r w:rsidRPr="00423454">
                      <w:rPr>
                        <w:b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423454">
                      <w:rPr>
                        <w:sz w:val="36"/>
                        <w:szCs w:val="36"/>
                        <w:lang w:val="es-ES"/>
                      </w:rPr>
                      <w:t>denuncia.</w:t>
                    </w:r>
                  </w:p>
                  <w:p w14:paraId="5D015A09" w14:textId="77777777" w:rsidR="00423454" w:rsidRPr="00423454" w:rsidRDefault="00423454" w:rsidP="00423454">
                    <w:pPr>
                      <w:pStyle w:val="Sinespaciado"/>
                      <w:jc w:val="right"/>
                      <w:rPr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344F26">
      <w:rPr>
        <w:noProof/>
        <w:lang w:eastAsia="es-CR"/>
      </w:rPr>
      <w:drawing>
        <wp:anchor distT="0" distB="0" distL="114300" distR="114300" simplePos="0" relativeHeight="251664384" behindDoc="0" locked="0" layoutInCell="1" allowOverlap="1" wp14:anchorId="6A8E83A6" wp14:editId="785D7050">
          <wp:simplePos x="0" y="0"/>
          <wp:positionH relativeFrom="column">
            <wp:posOffset>6320155</wp:posOffset>
          </wp:positionH>
          <wp:positionV relativeFrom="paragraph">
            <wp:posOffset>-314960</wp:posOffset>
          </wp:positionV>
          <wp:extent cx="506095" cy="506095"/>
          <wp:effectExtent l="0" t="0" r="0" b="0"/>
          <wp:wrapNone/>
          <wp:docPr id="3" name="2 Imagen" descr="Reclutami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lutamient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6095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4B6B"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AA9451" wp14:editId="17418AA5">
              <wp:simplePos x="0" y="0"/>
              <wp:positionH relativeFrom="column">
                <wp:posOffset>5304790</wp:posOffset>
              </wp:positionH>
              <wp:positionV relativeFrom="paragraph">
                <wp:posOffset>-281305</wp:posOffset>
              </wp:positionV>
              <wp:extent cx="864870" cy="266065"/>
              <wp:effectExtent l="0" t="0" r="2540" b="381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87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8FF0B" w14:textId="77777777" w:rsidR="00FB4FCF" w:rsidRPr="00A401D5" w:rsidRDefault="00FB4FCF" w:rsidP="00A401D5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</w:pPr>
                          <w:r w:rsidRPr="00A401D5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TRÁMITE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AA9451" id="Text Box 1" o:spid="_x0000_s1029" type="#_x0000_t202" style="position:absolute;margin-left:417.7pt;margin-top:-22.15pt;width:68.1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" filled="f" stroked="f">
              <v:textbox>
                <w:txbxContent>
                  <w:p w14:paraId="3AF8FF0B" w14:textId="77777777" w:rsidR="00FB4FCF" w:rsidRPr="00A401D5" w:rsidRDefault="00FB4FCF" w:rsidP="00A401D5">
                    <w:pPr>
                      <w:jc w:val="center"/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</w:pPr>
                    <w:r w:rsidRPr="00A401D5">
                      <w:rPr>
                        <w:b/>
                        <w:color w:val="FFFFFF" w:themeColor="background1"/>
                        <w:sz w:val="24"/>
                        <w:szCs w:val="24"/>
                        <w:lang w:val="es-ES"/>
                      </w:rPr>
                      <w:t>TRÁMITE</w:t>
                    </w:r>
                  </w:p>
                </w:txbxContent>
              </v:textbox>
            </v:shape>
          </w:pict>
        </mc:Fallback>
      </mc:AlternateContent>
    </w:r>
  </w:p>
  <w:p w14:paraId="41E480D5" w14:textId="77777777" w:rsidR="00FB4FCF" w:rsidRDefault="00FB4FCF">
    <w:pPr>
      <w:pStyle w:val="Encabezado"/>
    </w:pPr>
  </w:p>
  <w:p w14:paraId="762F328F" w14:textId="77777777" w:rsidR="00FB4FCF" w:rsidRDefault="00FB4FCF">
    <w:pPr>
      <w:pStyle w:val="Encabezado"/>
    </w:pPr>
  </w:p>
  <w:p w14:paraId="0BB38739" w14:textId="77777777" w:rsidR="00FB4FCF" w:rsidRDefault="00FB4FCF">
    <w:pPr>
      <w:pStyle w:val="Encabezado"/>
    </w:pPr>
  </w:p>
  <w:p w14:paraId="01573F26" w14:textId="77777777" w:rsidR="00423454" w:rsidRDefault="00423454">
    <w:pPr>
      <w:pStyle w:val="Encabezado"/>
    </w:pPr>
  </w:p>
  <w:p w14:paraId="0B1E3314" w14:textId="6FE73A09" w:rsidR="00FB4FCF" w:rsidRDefault="00D44B6B">
    <w:pPr>
      <w:pStyle w:val="Encabezado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08A697" wp14:editId="4FDD17CF">
              <wp:simplePos x="0" y="0"/>
              <wp:positionH relativeFrom="column">
                <wp:posOffset>-469265</wp:posOffset>
              </wp:positionH>
              <wp:positionV relativeFrom="paragraph">
                <wp:posOffset>30480</wp:posOffset>
              </wp:positionV>
              <wp:extent cx="7847965" cy="46990"/>
              <wp:effectExtent l="0" t="0" r="3175" b="127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47965" cy="46990"/>
                      </a:xfrm>
                      <a:prstGeom prst="rect">
                        <a:avLst/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64EA4D1D" id="Rectangle 3" o:spid="_x0000_s1026" style="position:absolute;margin-left:-36.95pt;margin-top:2.4pt;width:617.95pt;height:3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" fillcolor="black [3200]" stroked="f" strokecolor="#f2f2f2 [3041]" strokeweight="3pt">
              <v:shadow color="#7f7f7f [1601]" opacity=".5" offset="1p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CF"/>
    <w:rsid w:val="00023732"/>
    <w:rsid w:val="00034540"/>
    <w:rsid w:val="00046109"/>
    <w:rsid w:val="0005794A"/>
    <w:rsid w:val="00072AC3"/>
    <w:rsid w:val="0009323C"/>
    <w:rsid w:val="000D11B9"/>
    <w:rsid w:val="00103776"/>
    <w:rsid w:val="001761C1"/>
    <w:rsid w:val="001F194D"/>
    <w:rsid w:val="002507CB"/>
    <w:rsid w:val="002B5C5D"/>
    <w:rsid w:val="002D6AE7"/>
    <w:rsid w:val="002F77D8"/>
    <w:rsid w:val="00314D5C"/>
    <w:rsid w:val="00335716"/>
    <w:rsid w:val="00340291"/>
    <w:rsid w:val="00344F26"/>
    <w:rsid w:val="00364DFF"/>
    <w:rsid w:val="003A5DD2"/>
    <w:rsid w:val="003A6D29"/>
    <w:rsid w:val="004215EC"/>
    <w:rsid w:val="00423121"/>
    <w:rsid w:val="00423454"/>
    <w:rsid w:val="00462556"/>
    <w:rsid w:val="004A14AE"/>
    <w:rsid w:val="004B218E"/>
    <w:rsid w:val="00506A83"/>
    <w:rsid w:val="00513F1A"/>
    <w:rsid w:val="00534C62"/>
    <w:rsid w:val="00541E60"/>
    <w:rsid w:val="00564CA2"/>
    <w:rsid w:val="00593821"/>
    <w:rsid w:val="00595EC1"/>
    <w:rsid w:val="00605A00"/>
    <w:rsid w:val="00610CB1"/>
    <w:rsid w:val="006130A8"/>
    <w:rsid w:val="00647CB6"/>
    <w:rsid w:val="00647CEB"/>
    <w:rsid w:val="00656764"/>
    <w:rsid w:val="00661852"/>
    <w:rsid w:val="006C004D"/>
    <w:rsid w:val="00706BAB"/>
    <w:rsid w:val="00747BED"/>
    <w:rsid w:val="00803E46"/>
    <w:rsid w:val="0081238D"/>
    <w:rsid w:val="00886C5D"/>
    <w:rsid w:val="00887E16"/>
    <w:rsid w:val="008B78AA"/>
    <w:rsid w:val="00924B40"/>
    <w:rsid w:val="00930376"/>
    <w:rsid w:val="00950EE3"/>
    <w:rsid w:val="00964575"/>
    <w:rsid w:val="009858E9"/>
    <w:rsid w:val="00A401D5"/>
    <w:rsid w:val="00A802FC"/>
    <w:rsid w:val="00A96ECA"/>
    <w:rsid w:val="00AB7C7D"/>
    <w:rsid w:val="00AC231B"/>
    <w:rsid w:val="00AD0E7F"/>
    <w:rsid w:val="00B1420C"/>
    <w:rsid w:val="00B26F67"/>
    <w:rsid w:val="00B41828"/>
    <w:rsid w:val="00B57E14"/>
    <w:rsid w:val="00BD51A4"/>
    <w:rsid w:val="00BE4A4C"/>
    <w:rsid w:val="00C17BB0"/>
    <w:rsid w:val="00C37534"/>
    <w:rsid w:val="00C522EB"/>
    <w:rsid w:val="00C65201"/>
    <w:rsid w:val="00C74BD8"/>
    <w:rsid w:val="00C940E8"/>
    <w:rsid w:val="00D15CA6"/>
    <w:rsid w:val="00D44B6B"/>
    <w:rsid w:val="00D52741"/>
    <w:rsid w:val="00D85D32"/>
    <w:rsid w:val="00DB50C7"/>
    <w:rsid w:val="00E35C9D"/>
    <w:rsid w:val="00E453F6"/>
    <w:rsid w:val="00E5566A"/>
    <w:rsid w:val="00E64DE6"/>
    <w:rsid w:val="00E66BD5"/>
    <w:rsid w:val="00E84E9F"/>
    <w:rsid w:val="00EB714E"/>
    <w:rsid w:val="00EC3307"/>
    <w:rsid w:val="00EE369B"/>
    <w:rsid w:val="00EE5597"/>
    <w:rsid w:val="00EF4735"/>
    <w:rsid w:val="00F04E51"/>
    <w:rsid w:val="00F53B40"/>
    <w:rsid w:val="00F829E5"/>
    <w:rsid w:val="00F9425E"/>
    <w:rsid w:val="00FA77D1"/>
    <w:rsid w:val="00FB4FCF"/>
    <w:rsid w:val="00FD1B42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05915"/>
  <w15:docId w15:val="{EAE4D673-663B-4548-93E4-ECC0C136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8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4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FCF"/>
  </w:style>
  <w:style w:type="paragraph" w:styleId="Piedepgina">
    <w:name w:val="footer"/>
    <w:basedOn w:val="Normal"/>
    <w:link w:val="PiedepginaCar"/>
    <w:uiPriority w:val="99"/>
    <w:semiHidden/>
    <w:unhideWhenUsed/>
    <w:rsid w:val="00FB4F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4FCF"/>
  </w:style>
  <w:style w:type="paragraph" w:styleId="Textodeglobo">
    <w:name w:val="Balloon Text"/>
    <w:basedOn w:val="Normal"/>
    <w:link w:val="TextodegloboCar"/>
    <w:uiPriority w:val="99"/>
    <w:semiHidden/>
    <w:unhideWhenUsed/>
    <w:rsid w:val="00FB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FC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B4FCF"/>
    <w:pPr>
      <w:spacing w:after="0" w:line="240" w:lineRule="auto"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B41828"/>
    <w:pPr>
      <w:spacing w:after="0" w:line="240" w:lineRule="auto"/>
    </w:pPr>
    <w:rPr>
      <w:rFonts w:ascii="Myriad Pro" w:eastAsia="Times New Roman" w:hAnsi="Myriad Pro" w:cs="Times New Roman"/>
      <w:sz w:val="28"/>
      <w:szCs w:val="21"/>
      <w:lang w:eastAsia="es-CR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41828"/>
    <w:rPr>
      <w:rFonts w:ascii="Myriad Pro" w:eastAsia="Times New Roman" w:hAnsi="Myriad Pro" w:cs="Times New Roman"/>
      <w:sz w:val="28"/>
      <w:szCs w:val="21"/>
      <w:lang w:eastAsia="es-CR"/>
    </w:rPr>
  </w:style>
  <w:style w:type="table" w:styleId="Tablaconcuadrcula">
    <w:name w:val="Table Grid"/>
    <w:basedOn w:val="Tablanormal"/>
    <w:uiPriority w:val="59"/>
    <w:rsid w:val="002F77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5DF3C-CC55-4240-BB94-FAA3FE0D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jpbarrientos</dc:creator>
  <cp:lastModifiedBy>Luis Carlos Murillo Ugalde</cp:lastModifiedBy>
  <cp:revision>3</cp:revision>
  <cp:lastPrinted>2017-08-04T13:30:00Z</cp:lastPrinted>
  <dcterms:created xsi:type="dcterms:W3CDTF">2021-08-04T15:21:00Z</dcterms:created>
  <dcterms:modified xsi:type="dcterms:W3CDTF">2021-08-04T15:21:00Z</dcterms:modified>
</cp:coreProperties>
</file>